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40"/>
        <w:ind w:left="0" w:right="-57" w:hanging="0"/>
        <w:jc w:val="right"/>
        <w:rPr>
          <w:position w:val="0"/>
          <w:sz w:val="22"/>
          <w:vertAlign w:val="baseline"/>
        </w:rPr>
      </w:pPr>
      <w:r>
        <w:rPr>
          <w:rFonts w:eastAsia="Franklin Gothic" w:cs="Franklin Gothic" w:ascii="Franklin Gothic" w:hAnsi="Franklin Gothic"/>
          <w:color w:val="022080"/>
          <w:position w:val="0"/>
          <w:sz w:val="16"/>
          <w:sz w:val="16"/>
          <w:szCs w:val="16"/>
          <w:vertAlign w:val="baseline"/>
        </w:rPr>
        <w:drawing>
          <wp:anchor behindDoc="1" distT="0" distB="0" distL="0" distR="0" simplePos="0" locked="0" layoutInCell="0" allowOverlap="1" relativeHeight="6">
            <wp:simplePos x="0" y="0"/>
            <wp:positionH relativeFrom="column">
              <wp:posOffset>2256155</wp:posOffset>
            </wp:positionH>
            <wp:positionV relativeFrom="paragraph">
              <wp:posOffset>635</wp:posOffset>
            </wp:positionV>
            <wp:extent cx="1417320" cy="76581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rcRect l="-240" t="-436" r="-240" b="-436"/>
                    <a:stretch>
                      <a:fillRect/>
                    </a:stretch>
                  </pic:blipFill>
                  <pic:spPr bwMode="auto">
                    <a:xfrm>
                      <a:off x="0" y="0"/>
                      <a:ext cx="1417320" cy="765810"/>
                    </a:xfrm>
                    <a:prstGeom prst="rect">
                      <a:avLst/>
                    </a:prstGeom>
                  </pic:spPr>
                </pic:pic>
              </a:graphicData>
            </a:graphic>
          </wp:anchor>
        </w:drawing>
      </w:r>
      <w:r>
        <w:rPr>
          <w:rFonts w:eastAsia="Franklin Gothic" w:cs="Franklin Gothic" w:ascii="Franklin Gothic" w:hAnsi="Franklin Gothic"/>
          <w:color w:val="022080"/>
          <w:position w:val="0"/>
          <w:sz w:val="16"/>
          <w:sz w:val="16"/>
          <w:szCs w:val="16"/>
          <w:vertAlign w:val="baseline"/>
        </w:rPr>
        <w:t>PROGRAMA DE PÓS-GRADUAÇÃO EM ENSINO</w:t>
      </w:r>
    </w:p>
    <w:p>
      <w:pPr>
        <w:pStyle w:val="Normal1"/>
        <w:spacing w:lineRule="auto" w:line="240"/>
        <w:ind w:left="0" w:right="-57" w:hanging="0"/>
        <w:jc w:val="right"/>
        <w:rPr>
          <w:position w:val="0"/>
          <w:sz w:val="22"/>
          <w:vertAlign w:val="baseline"/>
        </w:rPr>
      </w:pPr>
      <w:r>
        <w:rPr>
          <w:rFonts w:eastAsia="Franklin Gothic" w:cs="Franklin Gothic" w:ascii="Franklin Gothic" w:hAnsi="Franklin Gothic"/>
          <w:color w:val="022080"/>
          <w:position w:val="0"/>
          <w:sz w:val="16"/>
          <w:sz w:val="16"/>
          <w:szCs w:val="16"/>
          <w:vertAlign w:val="baseline"/>
        </w:rPr>
        <w:t>www.uern.br</w:t>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200"/>
        <w:ind w:left="0" w:right="0" w:hanging="0"/>
        <w:jc w:val="righ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r>
    </w:p>
    <w:p>
      <w:pPr>
        <w:pStyle w:val="Normal1"/>
        <w:spacing w:lineRule="auto" w:line="240" w:before="0" w:after="0"/>
        <w:jc w:val="center"/>
        <w:rPr>
          <w:b/>
          <w:b/>
          <w:position w:val="0"/>
          <w:sz w:val="24"/>
          <w:sz w:val="24"/>
          <w:szCs w:val="24"/>
          <w:vertAlign w:val="baseline"/>
        </w:rPr>
      </w:pPr>
      <w:r>
        <w:rPr>
          <w:b/>
          <w:position w:val="0"/>
          <w:sz w:val="24"/>
          <w:sz w:val="24"/>
          <w:szCs w:val="24"/>
          <w:vertAlign w:val="baseline"/>
        </w:rPr>
      </w:r>
    </w:p>
    <w:p>
      <w:pPr>
        <w:pStyle w:val="Normal1"/>
        <w:spacing w:lineRule="auto" w:line="240" w:before="0" w:after="0"/>
        <w:jc w:val="center"/>
        <w:rPr>
          <w:position w:val="0"/>
          <w:sz w:val="22"/>
          <w:vertAlign w:val="baseline"/>
        </w:rPr>
      </w:pPr>
      <w:r>
        <w:rPr>
          <w:position w:val="0"/>
          <w:sz w:val="22"/>
          <w:vertAlign w:val="baseline"/>
        </w:rPr>
      </w:r>
    </w:p>
    <w:p>
      <w:pPr>
        <w:pStyle w:val="Normal1"/>
        <w:spacing w:lineRule="auto" w:line="240" w:before="0" w:after="0"/>
        <w:jc w:val="center"/>
        <w:rPr>
          <w:position w:val="0"/>
          <w:sz w:val="22"/>
          <w:vertAlign w:val="baseline"/>
        </w:rPr>
      </w:pPr>
      <w:r>
        <w:rPr>
          <w:rFonts w:eastAsia="Times New Roman" w:cs="Times New Roman" w:ascii="Times New Roman" w:hAnsi="Times New Roman"/>
          <w:b/>
          <w:position w:val="0"/>
          <w:sz w:val="24"/>
          <w:sz w:val="24"/>
          <w:szCs w:val="24"/>
          <w:vertAlign w:val="baseline"/>
        </w:rPr>
        <w:t>EDITAL PPGE/UERN Nº 02/2023</w:t>
      </w:r>
    </w:p>
    <w:p>
      <w:pPr>
        <w:pStyle w:val="Normal1"/>
        <w:spacing w:lineRule="auto" w:line="240" w:before="0" w:after="0"/>
        <w:jc w:val="center"/>
        <w:rPr>
          <w:position w:val="0"/>
          <w:sz w:val="22"/>
          <w:vertAlign w:val="baseline"/>
        </w:rPr>
      </w:pPr>
      <w:r>
        <w:rPr>
          <w:rFonts w:eastAsia="Times New Roman" w:cs="Times New Roman" w:ascii="Times New Roman" w:hAnsi="Times New Roman"/>
          <w:b/>
          <w:position w:val="0"/>
          <w:sz w:val="24"/>
          <w:sz w:val="24"/>
          <w:szCs w:val="24"/>
          <w:vertAlign w:val="baseline"/>
        </w:rPr>
        <w:t xml:space="preserve">PROCESSO SELETIVO PARA CADASTRO DE RESERVA DE BOLSAS DS/CAPES PARA ALUNOS REGULARES DO PROGRAMA DE PÓS-GRADUAÇÃO EM ENSINO </w:t>
      </w:r>
    </w:p>
    <w:p>
      <w:pPr>
        <w:pStyle w:val="Normal1"/>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A Coordenação do Programa de Pós-Graduação em Ensino (PPGE), do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Campus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Avançado de Pau dos Ferros (CAPF), da Universidade do Estado do Rio Grande do Norte (UERN), torna pública, pelo presente Edital, a abertura de inscrições para o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Processo Seletivo Interno para formação de cadastro de reserva de Bolsas do Programa de Demanda Social, da Coordenação de Aperfeiçoamento de Pessoal de Nível Superior (CAPES), destinadas ao PPGE.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1 DAS DISPOSIÇÕES GERAIS</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A concessão de bolsa de estudo aos alunos matriculados no PPGE é de exclusiva competência da Coordenação de Aperfeiçoamento de Pessoal de Nível Superior (CAPES), como agência financiadora, em consonância com suas regras e normas vigentes, o estabelecido no Edital do processo de seleção e inscrição de candidatos para o Curso de Mestrado Acadêmico em Ensino (CMAE).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O processo de seleção será conduzido pela Comissão de Bolsas do Programa de Pós-Graduação em Ensino (PPGE), nomeada pela PORTARIA-SEI Nº 513, DE 14 DE OUTUBRO DE 2022, que tomará como parâmetros as regras e normas deste edital.</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b/>
          <w:position w:val="0"/>
          <w:sz w:val="24"/>
          <w:sz w:val="24"/>
          <w:szCs w:val="24"/>
          <w:vertAlign w:val="baseline"/>
        </w:rPr>
        <w:t>2 DA FINALIDADE DO PROCESSO SELETIVO E DA CONCESSÃO DAS BOLSAS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2.1 O processo seletivo tem como finalidade a formação de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cadastro de reserva</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para concessão de bolsas do Programa de Demanda Social, da Coordenação de Aperfeiçoamento de Pessoal de Nível Superior (CAPES) para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alunos regulares das Turmas 2022 e 2023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do Programa de Pós-Graduação em Ensino (PPGE), do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Campus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Avançado de Pau dos Ferros (CAPF), da Universidade do Estado do Rio Grande do Norte (UERN).</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shd w:fill="auto" w:val="clear"/>
          <w:vertAlign w:val="baseline"/>
        </w:rPr>
        <w:t>2.2 O processo seletivo é classificatório, de modo que os candidatos classificados e não convocados, poderão ser contemplados, de acordo com a ordem de classificação, conforme a disponibilidade de bolsa CAPES e o atendimento às exigências do presente edital.</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shd w:fill="auto" w:val="clear"/>
          <w:vertAlign w:val="baseline"/>
        </w:rPr>
        <w:t>2.3 As bolsas, quando disponibilizadas, serão concedidas obedecendo à ordem de classificação geral desse processo seletivo.</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shd w:fill="auto" w:val="clear"/>
          <w:vertAlign w:val="baseline"/>
        </w:rPr>
        <w:t>2.4 Os alunos da Turma 2023 só poderão receber bolsa a partir do mês de maio de 2023.</w:t>
      </w:r>
    </w:p>
    <w:p>
      <w:pPr>
        <w:pStyle w:val="Normal1"/>
        <w:spacing w:lineRule="auto" w:line="240" w:before="0" w:after="0"/>
        <w:jc w:val="both"/>
        <w:rPr>
          <w:rFonts w:ascii="Times New Roman" w:hAnsi="Times New Roman" w:eastAsia="Times New Roman" w:cs="Times New Roman"/>
          <w:position w:val="0"/>
          <w:sz w:val="24"/>
          <w:sz w:val="24"/>
          <w:szCs w:val="24"/>
          <w:shd w:fill="auto" w:val="clear"/>
          <w:vertAlign w:val="baseline"/>
        </w:rPr>
      </w:pPr>
      <w:r>
        <w:rPr>
          <w:rFonts w:eastAsia="Times New Roman" w:cs="Times New Roman" w:ascii="Times New Roman" w:hAnsi="Times New Roman"/>
          <w:position w:val="0"/>
          <w:sz w:val="24"/>
          <w:sz w:val="24"/>
          <w:szCs w:val="24"/>
          <w:shd w:fill="auto" w:val="clear"/>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b/>
          <w:position w:val="0"/>
          <w:sz w:val="24"/>
          <w:sz w:val="24"/>
          <w:szCs w:val="24"/>
          <w:shd w:fill="auto" w:val="clear"/>
          <w:vertAlign w:val="baseline"/>
        </w:rPr>
        <w:t>3 DA INSCRIÇÃO</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shd w:fill="auto" w:val="clear"/>
          <w:vertAlign w:val="baseline"/>
        </w:rPr>
        <w:t xml:space="preserve">3.1 As inscrições serão realizadas nos dias 04, 05, 06 e 07 de </w:t>
      </w:r>
      <w:r>
        <w:rPr>
          <w:rFonts w:eastAsia="Times New Roman" w:cs="Times New Roman" w:ascii="Times New Roman" w:hAnsi="Times New Roman"/>
          <w:color w:val="000000"/>
          <w:position w:val="0"/>
          <w:sz w:val="24"/>
          <w:sz w:val="24"/>
          <w:szCs w:val="24"/>
          <w:shd w:fill="auto" w:val="clear"/>
          <w:vertAlign w:val="baseline"/>
        </w:rPr>
        <w:t>abril</w:t>
      </w:r>
      <w:r>
        <w:rPr>
          <w:rFonts w:eastAsia="Times New Roman" w:cs="Times New Roman" w:ascii="Times New Roman" w:hAnsi="Times New Roman"/>
          <w:position w:val="0"/>
          <w:sz w:val="24"/>
          <w:sz w:val="24"/>
          <w:szCs w:val="24"/>
          <w:shd w:fill="auto" w:val="clear"/>
          <w:vertAlign w:val="baseline"/>
        </w:rPr>
        <w:t xml:space="preserve"> de 2023, </w:t>
      </w:r>
      <w:r>
        <w:rPr>
          <w:rFonts w:eastAsia="Times New Roman" w:cs="Times New Roman" w:ascii="Times New Roman" w:hAnsi="Times New Roman"/>
          <w:position w:val="0"/>
          <w:sz w:val="24"/>
          <w:sz w:val="24"/>
          <w:szCs w:val="24"/>
          <w:vertAlign w:val="baseline"/>
        </w:rPr>
        <w:t>exclusivamente pelo endereço eletrônico do PPGE (</w:t>
      </w:r>
      <w:hyperlink r:id="rId3">
        <w:r>
          <w:rPr>
            <w:rFonts w:eastAsia="Times New Roman" w:cs="Times New Roman" w:ascii="Times New Roman" w:hAnsi="Times New Roman"/>
            <w:color w:val="0000FF"/>
            <w:position w:val="0"/>
            <w:sz w:val="24"/>
            <w:sz w:val="24"/>
            <w:szCs w:val="24"/>
            <w:u w:val="single"/>
            <w:vertAlign w:val="baseline"/>
          </w:rPr>
          <w:t>ppge.pferros@uern.br</w:t>
        </w:r>
      </w:hyperlink>
      <w:r>
        <w:rPr>
          <w:rFonts w:eastAsia="Times New Roman" w:cs="Times New Roman" w:ascii="Times New Roman" w:hAnsi="Times New Roman"/>
          <w:position w:val="0"/>
          <w:sz w:val="24"/>
          <w:sz w:val="24"/>
          <w:szCs w:val="24"/>
          <w:vertAlign w:val="baseline"/>
        </w:rPr>
        <w:t xml:space="preserve">). </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3.2</w:t>
      </w:r>
      <w:r>
        <w:rPr>
          <w:rFonts w:eastAsia="Times New Roman" w:cs="Times New Roman" w:ascii="Times New Roman" w:hAnsi="Times New Roman"/>
          <w:b/>
          <w:position w:val="0"/>
          <w:sz w:val="24"/>
          <w:sz w:val="24"/>
          <w:szCs w:val="24"/>
          <w:vertAlign w:val="baseline"/>
        </w:rPr>
        <w:t xml:space="preserve"> </w:t>
      </w:r>
      <w:r>
        <w:rPr>
          <w:rFonts w:eastAsia="Times New Roman" w:cs="Times New Roman" w:ascii="Times New Roman" w:hAnsi="Times New Roman"/>
          <w:position w:val="0"/>
          <w:sz w:val="24"/>
          <w:sz w:val="24"/>
          <w:szCs w:val="24"/>
          <w:vertAlign w:val="baseline"/>
        </w:rPr>
        <w:t xml:space="preserve">No ato da inscrição, o candidato deverá enviar, </w:t>
      </w:r>
      <w:r>
        <w:rPr>
          <w:rFonts w:eastAsia="Times New Roman" w:cs="Times New Roman" w:ascii="Times New Roman" w:hAnsi="Times New Roman"/>
          <w:b/>
          <w:position w:val="0"/>
          <w:sz w:val="24"/>
          <w:sz w:val="24"/>
          <w:szCs w:val="24"/>
          <w:vertAlign w:val="baseline"/>
        </w:rPr>
        <w:t>em formato PDF</w:t>
      </w:r>
      <w:r>
        <w:rPr>
          <w:rFonts w:eastAsia="Times New Roman" w:cs="Times New Roman" w:ascii="Times New Roman" w:hAnsi="Times New Roman"/>
          <w:position w:val="0"/>
          <w:sz w:val="24"/>
          <w:sz w:val="24"/>
          <w:szCs w:val="24"/>
          <w:vertAlign w:val="baseline"/>
        </w:rPr>
        <w:t>, à secretaria do programa, com o assunto SELEÇÃO DE BOLSAS 2023 no envio do e-mail, os seguintes documentos:</w:t>
      </w:r>
    </w:p>
    <w:p>
      <w:pPr>
        <w:pStyle w:val="Normal1"/>
        <w:shd w:val="clear" w:fill="FFFFFF"/>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a) Ficha cadastral devidamente preenchida (Anexo I);</w:t>
      </w:r>
    </w:p>
    <w:p>
      <w:pPr>
        <w:pStyle w:val="Normal1"/>
        <w:shd w:val="clear" w:fill="FFFFFF"/>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b) Termo de Compromisso do discente devidamente preenchido (Anexo II);</w:t>
      </w:r>
    </w:p>
    <w:p>
      <w:pPr>
        <w:pStyle w:val="Normal1"/>
        <w:shd w:val="clear" w:fill="FFFFFF"/>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 xml:space="preserve">c) Histórico Acadêmico-Científico dos últimos 3 anos (HAC) devidamente preenchido e com documentos de comprovação anexados, </w:t>
      </w:r>
      <w:r>
        <w:rPr>
          <w:rFonts w:eastAsia="Times New Roman" w:cs="Times New Roman" w:ascii="Times New Roman" w:hAnsi="Times New Roman"/>
          <w:position w:val="0"/>
          <w:sz w:val="24"/>
          <w:sz w:val="24"/>
          <w:szCs w:val="24"/>
          <w:u w:val="single"/>
          <w:vertAlign w:val="baseline"/>
        </w:rPr>
        <w:t>organizados, obrigatoriamente, em arquivo único, na sequência dos itens apresentados no Anexo IV</w:t>
      </w:r>
      <w:r>
        <w:rPr>
          <w:rFonts w:eastAsia="Times New Roman" w:cs="Times New Roman" w:ascii="Times New Roman" w:hAnsi="Times New Roman"/>
          <w:position w:val="0"/>
          <w:sz w:val="24"/>
          <w:sz w:val="24"/>
          <w:szCs w:val="24"/>
          <w:vertAlign w:val="baseline"/>
        </w:rPr>
        <w:t xml:space="preserve">; </w:t>
      </w:r>
    </w:p>
    <w:p>
      <w:pPr>
        <w:pStyle w:val="Normal1"/>
        <w:shd w:val="clear" w:fill="FFFFFF"/>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 xml:space="preserve">d) Questionário Socioeconômico (QSE) devidamente preenchido e com documentos de comprovação anexados, </w:t>
      </w:r>
      <w:r>
        <w:rPr>
          <w:rFonts w:eastAsia="Times New Roman" w:cs="Times New Roman" w:ascii="Times New Roman" w:hAnsi="Times New Roman"/>
          <w:position w:val="0"/>
          <w:sz w:val="24"/>
          <w:sz w:val="24"/>
          <w:szCs w:val="24"/>
          <w:u w:val="single"/>
          <w:vertAlign w:val="baseline"/>
        </w:rPr>
        <w:t>organizados, obrigatoriamente, em arquivo único, na sequência das questões apresentadas no</w:t>
      </w:r>
      <w:r>
        <w:rPr>
          <w:rFonts w:eastAsia="Times New Roman" w:cs="Times New Roman" w:ascii="Times New Roman" w:hAnsi="Times New Roman"/>
          <w:position w:val="0"/>
          <w:sz w:val="24"/>
          <w:sz w:val="24"/>
          <w:szCs w:val="24"/>
          <w:vertAlign w:val="baseline"/>
        </w:rPr>
        <w:t xml:space="preserve"> </w:t>
      </w:r>
      <w:r>
        <w:rPr>
          <w:rFonts w:eastAsia="Times New Roman" w:cs="Times New Roman" w:ascii="Times New Roman" w:hAnsi="Times New Roman"/>
          <w:position w:val="0"/>
          <w:sz w:val="24"/>
          <w:sz w:val="24"/>
          <w:szCs w:val="24"/>
          <w:u w:val="single"/>
          <w:vertAlign w:val="baseline"/>
        </w:rPr>
        <w:t>Anexo V</w:t>
      </w:r>
      <w:r>
        <w:rPr>
          <w:rFonts w:eastAsia="Times New Roman" w:cs="Times New Roman" w:ascii="Times New Roman" w:hAnsi="Times New Roman"/>
          <w:position w:val="0"/>
          <w:sz w:val="24"/>
          <w:sz w:val="24"/>
          <w:szCs w:val="24"/>
          <w:vertAlign w:val="baseline"/>
        </w:rPr>
        <w:t>;</w:t>
      </w:r>
    </w:p>
    <w:p>
      <w:pPr>
        <w:pStyle w:val="Normal1"/>
        <w:shd w:val="clear" w:fill="FFFFFF"/>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e) Cópia do CPF;</w:t>
      </w:r>
    </w:p>
    <w:p>
      <w:pPr>
        <w:pStyle w:val="Normal1"/>
        <w:shd w:val="clear" w:fill="FFFFFF"/>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f) Cópia de Comprovante de residência (água, luz ou telefone);</w:t>
      </w:r>
    </w:p>
    <w:p>
      <w:pPr>
        <w:pStyle w:val="Normal1"/>
        <w:shd w:val="clear" w:fill="FFFFFF"/>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g) Cópia do cartão contendo agência e conta corrente, obrigatoriamente, Banco do Brasil (conta individual), com numeração legível ou documento de abertura de conta expedido pela agência (no caso de cartão, apenas a parte da frente);</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h) Cópia da publicação no diário oficial ou Portaria de liberação das atividades profissionais e sem percepção de vencimentos</w:t>
      </w:r>
      <w:r>
        <w:rPr>
          <w:rStyle w:val="Ncoradanotaderodap"/>
          <w:rFonts w:eastAsia="Times New Roman" w:cs="Times New Roman" w:ascii="Times New Roman" w:hAnsi="Times New Roman"/>
          <w:sz w:val="24"/>
          <w:szCs w:val="24"/>
          <w:vertAlign w:val="superscript"/>
        </w:rPr>
        <w:footnoteReference w:id="2"/>
      </w:r>
      <w:r>
        <w:rPr>
          <w:rFonts w:eastAsia="Times New Roman" w:cs="Times New Roman" w:ascii="Times New Roman" w:hAnsi="Times New Roman"/>
          <w:position w:val="0"/>
          <w:sz w:val="24"/>
          <w:sz w:val="24"/>
          <w:szCs w:val="24"/>
          <w:vertAlign w:val="baseline"/>
        </w:rPr>
        <w:t xml:space="preserve"> (ou documento equivalente), quando possuir vínculo empregatício. </w:t>
      </w:r>
    </w:p>
    <w:p>
      <w:pPr>
        <w:pStyle w:val="Normal1"/>
        <w:spacing w:lineRule="auto" w:line="240" w:before="0" w:after="0"/>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b/>
          <w:position w:val="0"/>
          <w:sz w:val="24"/>
          <w:sz w:val="24"/>
          <w:szCs w:val="24"/>
          <w:vertAlign w:val="baseline"/>
        </w:rPr>
        <w:t>4 DO PROCESSO DE SELEÇÃO</w:t>
      </w:r>
      <w:r>
        <w:rPr>
          <w:rFonts w:eastAsia="Times New Roman" w:cs="Times New Roman" w:ascii="Times New Roman" w:hAnsi="Times New Roman"/>
          <w:position w:val="0"/>
          <w:sz w:val="24"/>
          <w:sz w:val="24"/>
          <w:szCs w:val="24"/>
          <w:vertAlign w:val="baseline"/>
        </w:rPr>
        <w:t xml:space="preserve">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4.1 A seleção será realizada pela Comissão de Bolsas do PPGE, tomando como referência o artigo 9º da Portaria CAPES nº 76, de 14 de abril de 2010 (Anexo III), que regulamenta o Programa de Demanda Social (DS), fixando os requisitos para concessão de bolsa. Serão considerados como critérios para concessão de bolsas: </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a) não ter vínculo empregatício e dedicar-se integralmente ao mestrado;</w:t>
      </w:r>
    </w:p>
    <w:p>
      <w:pPr>
        <w:pStyle w:val="Normal1"/>
        <w:keepNext w:val="false"/>
        <w:keepLines w:val="false"/>
        <w:pageBreakBefore w:val="false"/>
        <w:widowControl/>
        <w:pBdr/>
        <w:shd w:val="clear" w:fill="auto"/>
        <w:tabs>
          <w:tab w:val="clear" w:pos="720"/>
          <w:tab w:val="left" w:pos="709" w:leader="none"/>
        </w:tabs>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b) fixar residência na cidade onde realiza o curso, conforme estabelece o inciso X do Art. 9º da Portaria CAPES nº 76, de 14 de abril de 2010, com apresentação de comprovação em até um mês após a implementação da bolsa;</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 xml:space="preserve">c) quando possuir vínculo empregatício, estar liberado das atividades profissionais e sem percepção de vencimentos. </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 xml:space="preserve">d) estar ciente de que, conforme preceitua a letra b, inciso XI, do art. 9º da Portaria CAPES nº 76, de 14 de abril de 2010, a comissão de bolsas do PPGE, juntamente com a anuência do orientador, tem a prerrogativa de autorizar a concessão e a manutenção da bolsa, considerando que do bolsista é exigida a dedicação integral às atividades do programa de pós-graduação (desenvolvimento da pesquisa, publicação científica, envolvimento com realização de eventos do programa, participação nas atividades dos grupos de pesquisa, elaboração de relatórios semestrais, dentre outras atividades).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4.2 Para seleção do candidato, será considerado:</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4.2.1 O processo seletivo de bolsas do PPGE se dará mediante a avaliação do desempenho do candidato nos seguintes itens: i) Nota final da classificação no Processo Seletivo de Ingresso no programa (PSI), ii) Nota obtida no Histórico Acadêmico-Científico dos últimos 3 anos (HAC) (Anexo IV); iii) Nota obtida no Questionário Socioeconômico (QSE) (Anexo V).</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4.2.2 A classificação final do processo seletivo levará em consideração a melhor colocação nessa seleção, com base na média ponderada obtida pela soma das notas dos três itens de avaliação referidos em 4.2.1, conforme a seguinte fórmula:</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bl>
      <w:tblPr>
        <w:tblStyle w:val="Table1"/>
        <w:tblW w:w="5295" w:type="dxa"/>
        <w:jc w:val="left"/>
        <w:tblInd w:w="2172" w:type="dxa"/>
        <w:tblLayout w:type="fixed"/>
        <w:tblCellMar>
          <w:top w:w="0" w:type="dxa"/>
          <w:left w:w="108" w:type="dxa"/>
          <w:bottom w:w="0" w:type="dxa"/>
          <w:right w:w="108" w:type="dxa"/>
        </w:tblCellMar>
        <w:tblLook w:val="0000"/>
      </w:tblPr>
      <w:tblGrid>
        <w:gridCol w:w="5295"/>
      </w:tblGrid>
      <w:tr>
        <w:trPr/>
        <w:tc>
          <w:tcPr>
            <w:tcW w:w="5295"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4"/>
                <w:sz w:val="24"/>
                <w:szCs w:val="24"/>
                <w:u w:val="single"/>
                <w:vertAlign w:val="baseline"/>
              </w:rPr>
              <w:t xml:space="preserve">1 PSI + 1,5 HAC + 2 QSE </w:t>
            </w:r>
          </w:p>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4"/>
                <w:sz w:val="24"/>
                <w:szCs w:val="24"/>
                <w:vertAlign w:val="baseline"/>
              </w:rPr>
              <w:t>4,5</w:t>
            </w:r>
          </w:p>
        </w:tc>
      </w:tr>
    </w:tbl>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4.2.3 Em caso de empate, serão observados os seguintes critérios:</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1) Maior nota obtida no Questionário Socioeconômico (QSE);</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2) Maior nota obtida no Histórico Acadêmico-Científico dos últimos 3 anos (HAC);</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3) Maior nota obtida na classificação final do Processo Seletivo de Ingresso no programa (PSI);</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4) Idade mais elevada.</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xml:space="preserve">5 DO CRONOGRAMA </w:t>
      </w:r>
    </w:p>
    <w:tbl>
      <w:tblPr>
        <w:tblStyle w:val="Table2"/>
        <w:tblW w:w="9630" w:type="dxa"/>
        <w:jc w:val="left"/>
        <w:tblInd w:w="-3" w:type="dxa"/>
        <w:tblLayout w:type="fixed"/>
        <w:tblCellMar>
          <w:top w:w="0" w:type="dxa"/>
          <w:left w:w="108" w:type="dxa"/>
          <w:bottom w:w="0" w:type="dxa"/>
          <w:right w:w="108" w:type="dxa"/>
        </w:tblCellMar>
        <w:tblLook w:val="0000"/>
      </w:tblPr>
      <w:tblGrid>
        <w:gridCol w:w="5460"/>
        <w:gridCol w:w="4169"/>
      </w:tblGrid>
      <w:tr>
        <w:trPr/>
        <w:tc>
          <w:tcPr>
            <w:tcW w:w="546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 xml:space="preserve">Lançamento do Edital </w:t>
            </w:r>
          </w:p>
        </w:tc>
        <w:tc>
          <w:tcPr>
            <w:tcW w:w="4169"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shd w:fill="auto" w:val="clear"/>
                <w:vertAlign w:val="baseline"/>
              </w:rPr>
              <w:t>03 de abril de 2023</w:t>
            </w:r>
          </w:p>
        </w:tc>
      </w:tr>
      <w:tr>
        <w:trPr/>
        <w:tc>
          <w:tcPr>
            <w:tcW w:w="546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 xml:space="preserve">Inscrições </w:t>
            </w:r>
          </w:p>
        </w:tc>
        <w:tc>
          <w:tcPr>
            <w:tcW w:w="4169"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shd w:fill="auto" w:val="clear"/>
                <w:vertAlign w:val="baseline"/>
              </w:rPr>
              <w:t>04 a 07 de abril de 2023</w:t>
            </w:r>
          </w:p>
        </w:tc>
      </w:tr>
      <w:tr>
        <w:trPr/>
        <w:tc>
          <w:tcPr>
            <w:tcW w:w="546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Homologação das inscrições</w:t>
            </w:r>
          </w:p>
        </w:tc>
        <w:tc>
          <w:tcPr>
            <w:tcW w:w="4169"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shd w:fill="auto" w:val="clear"/>
                <w:vertAlign w:val="baseline"/>
              </w:rPr>
              <w:t>10 de abril de 2023</w:t>
            </w:r>
          </w:p>
        </w:tc>
      </w:tr>
      <w:tr>
        <w:trPr/>
        <w:tc>
          <w:tcPr>
            <w:tcW w:w="546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Prazo para recurso à homologação das inscrições</w:t>
            </w:r>
          </w:p>
        </w:tc>
        <w:tc>
          <w:tcPr>
            <w:tcW w:w="4169"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shd w:fill="auto" w:val="clear"/>
                <w:vertAlign w:val="baseline"/>
              </w:rPr>
              <w:t>11 de abril de 2023</w:t>
            </w:r>
          </w:p>
        </w:tc>
      </w:tr>
      <w:tr>
        <w:trPr/>
        <w:tc>
          <w:tcPr>
            <w:tcW w:w="546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Resultado dos recursos à homologação das inscrições</w:t>
            </w:r>
          </w:p>
        </w:tc>
        <w:tc>
          <w:tcPr>
            <w:tcW w:w="4169"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shd w:fill="auto" w:val="clear"/>
                <w:vertAlign w:val="baseline"/>
              </w:rPr>
              <w:t>12 de abril de 2023</w:t>
            </w:r>
          </w:p>
        </w:tc>
      </w:tr>
      <w:tr>
        <w:trPr/>
        <w:tc>
          <w:tcPr>
            <w:tcW w:w="546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Publicação do resultado parcial</w:t>
            </w:r>
          </w:p>
        </w:tc>
        <w:tc>
          <w:tcPr>
            <w:tcW w:w="4169"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shd w:fill="auto" w:val="clear"/>
                <w:vertAlign w:val="baseline"/>
              </w:rPr>
              <w:t>13 de abril de 2023</w:t>
            </w:r>
          </w:p>
        </w:tc>
      </w:tr>
      <w:tr>
        <w:trPr/>
        <w:tc>
          <w:tcPr>
            <w:tcW w:w="546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Prazo para recurso ao resultado</w:t>
            </w:r>
          </w:p>
        </w:tc>
        <w:tc>
          <w:tcPr>
            <w:tcW w:w="4169"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shd w:fill="auto" w:val="clear"/>
                <w:vertAlign w:val="baseline"/>
              </w:rPr>
              <w:t>14 de abril de 2023</w:t>
            </w:r>
          </w:p>
        </w:tc>
      </w:tr>
      <w:tr>
        <w:trPr/>
        <w:tc>
          <w:tcPr>
            <w:tcW w:w="546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 xml:space="preserve">Divulgação do resultado final </w:t>
            </w:r>
          </w:p>
        </w:tc>
        <w:tc>
          <w:tcPr>
            <w:tcW w:w="4169"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shd w:fill="auto" w:val="clear"/>
                <w:vertAlign w:val="baseline"/>
              </w:rPr>
              <w:t>17 de abril de 2023</w:t>
            </w:r>
          </w:p>
        </w:tc>
      </w:tr>
    </w:tbl>
    <w:p>
      <w:pPr>
        <w:pStyle w:val="Normal1"/>
        <w:spacing w:lineRule="auto" w:line="240" w:before="0" w:after="0"/>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b/>
          <w:position w:val="0"/>
          <w:sz w:val="24"/>
          <w:sz w:val="24"/>
          <w:szCs w:val="24"/>
          <w:vertAlign w:val="baseline"/>
        </w:rPr>
        <w:t>6 DA DIVULGAÇÃO</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 xml:space="preserve">6.1 A divulgação da homologação das inscrições, do resultado final, bem como das outras etapas do processo, será feita na página do Programa (propeg.uern.br/ppge). </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 xml:space="preserve">6.2 Os candidatos selecionados deverão, quando solicitados, atender os encaminhamentos feitos pela secretaria do programa em relação aos trâmites para efetivação da concessão das bolsas. </w:t>
      </w:r>
    </w:p>
    <w:p>
      <w:pPr>
        <w:pStyle w:val="Normal1"/>
        <w:spacing w:lineRule="auto" w:line="240" w:before="0" w:after="0"/>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xml:space="preserve">7 DO RECURSO </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7.1 O candidato que não concordar com a homologação das inscrições e o resultado parcial da seleção, terá 24h, a partir da sua divulgação, para recorrer, não sendo admitidos recursos fora do prazo estabelecido no cronograma deste edital.</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7.2 O recurso deverá ser apresentado através de formulário (Anexo VI), via e-mail (</w:t>
      </w:r>
      <w:hyperlink r:id="rId4">
        <w:r>
          <w:rPr>
            <w:rFonts w:eastAsia="Times New Roman" w:cs="Times New Roman" w:ascii="Times New Roman" w:hAnsi="Times New Roman"/>
            <w:color w:val="0000FF"/>
            <w:position w:val="0"/>
            <w:sz w:val="24"/>
            <w:sz w:val="24"/>
            <w:szCs w:val="24"/>
            <w:u w:val="single"/>
            <w:vertAlign w:val="baseline"/>
          </w:rPr>
          <w:t>ppge.pferros@uern.br</w:t>
        </w:r>
      </w:hyperlink>
      <w:r>
        <w:rPr>
          <w:rFonts w:eastAsia="Times New Roman" w:cs="Times New Roman" w:ascii="Times New Roman" w:hAnsi="Times New Roman"/>
          <w:position w:val="0"/>
          <w:sz w:val="24"/>
          <w:sz w:val="24"/>
          <w:szCs w:val="24"/>
          <w:vertAlign w:val="baseline"/>
        </w:rPr>
        <w:t xml:space="preserve">), com o assunto RECURSO, e endereçado à Comissão de Bolsas do Programa de Pós-Graduação em Ensino (PPGE). </w:t>
      </w:r>
    </w:p>
    <w:p>
      <w:pPr>
        <w:pStyle w:val="Normal1"/>
        <w:spacing w:lineRule="auto" w:line="240" w:before="0" w:after="0"/>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8 DAS DISPOSIÇÕES</w:t>
      </w:r>
      <w:r>
        <w:rPr>
          <w:rFonts w:eastAsia="Times New Roman" w:cs="Times New Roman" w:ascii="Times New Roman" w:hAnsi="Times New Roman"/>
          <w:position w:val="0"/>
          <w:sz w:val="24"/>
          <w:sz w:val="24"/>
          <w:szCs w:val="24"/>
          <w:vertAlign w:val="baseline"/>
        </w:rPr>
        <w:t xml:space="preserve"> </w:t>
      </w:r>
      <w:r>
        <w:rPr>
          <w:rFonts w:eastAsia="Times New Roman" w:cs="Times New Roman" w:ascii="Times New Roman" w:hAnsi="Times New Roman"/>
          <w:b/>
          <w:position w:val="0"/>
          <w:sz w:val="24"/>
          <w:sz w:val="24"/>
          <w:szCs w:val="24"/>
          <w:vertAlign w:val="baseline"/>
        </w:rPr>
        <w:t xml:space="preserve">GERAIS </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8.1</w:t>
      </w:r>
      <w:r>
        <w:rPr>
          <w:rFonts w:eastAsia="Times New Roman" w:cs="Times New Roman" w:ascii="Times New Roman" w:hAnsi="Times New Roman"/>
          <w:b/>
          <w:position w:val="0"/>
          <w:sz w:val="24"/>
          <w:sz w:val="24"/>
          <w:szCs w:val="24"/>
          <w:vertAlign w:val="baseline"/>
        </w:rPr>
        <w:t xml:space="preserve"> </w:t>
      </w:r>
      <w:r>
        <w:rPr>
          <w:rFonts w:eastAsia="Times New Roman" w:cs="Times New Roman" w:ascii="Times New Roman" w:hAnsi="Times New Roman"/>
          <w:position w:val="0"/>
          <w:sz w:val="24"/>
          <w:sz w:val="24"/>
          <w:szCs w:val="24"/>
          <w:vertAlign w:val="baseline"/>
        </w:rPr>
        <w:t>O Programa de Pós-Graduação em Ensino não se responsabiliza por possíveis dificuldades encontradas pelos candidatos durante a inscrição, por quaisquer motivos de ordem técnica dos equipamentos eletrônicos, falhas de comunicação, procedimento indevido do participante e/ou outros fatores que impossibilitem o correto envio dos documentos.</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8.2</w:t>
      </w:r>
      <w:r>
        <w:rPr>
          <w:rFonts w:eastAsia="Times New Roman" w:cs="Times New Roman" w:ascii="Times New Roman" w:hAnsi="Times New Roman"/>
          <w:b/>
          <w:position w:val="0"/>
          <w:sz w:val="24"/>
          <w:sz w:val="24"/>
          <w:szCs w:val="24"/>
          <w:vertAlign w:val="baseline"/>
        </w:rPr>
        <w:t xml:space="preserve"> </w:t>
      </w:r>
      <w:r>
        <w:rPr>
          <w:rFonts w:eastAsia="Times New Roman" w:cs="Times New Roman" w:ascii="Times New Roman" w:hAnsi="Times New Roman"/>
          <w:position w:val="0"/>
          <w:sz w:val="24"/>
          <w:sz w:val="24"/>
          <w:szCs w:val="24"/>
          <w:vertAlign w:val="baseline"/>
        </w:rPr>
        <w:t xml:space="preserve">Os casos omissos neste Edital serão resolvidos pela Comissão de Bolsas, com consulta direta ao Conselho Administrativo do PPGE. </w:t>
      </w:r>
    </w:p>
    <w:p>
      <w:pPr>
        <w:pStyle w:val="Normal1"/>
        <w:spacing w:lineRule="auto" w:line="240" w:before="0" w:after="0"/>
        <w:jc w:val="righ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righ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right"/>
        <w:rPr>
          <w:position w:val="0"/>
          <w:sz w:val="22"/>
          <w:vertAlign w:val="baseline"/>
        </w:rPr>
      </w:pPr>
      <w:r>
        <w:rPr>
          <w:rFonts w:eastAsia="Times New Roman" w:cs="Times New Roman" w:ascii="Times New Roman" w:hAnsi="Times New Roman"/>
          <w:position w:val="0"/>
          <w:sz w:val="24"/>
          <w:sz w:val="24"/>
          <w:szCs w:val="24"/>
          <w:vertAlign w:val="baseline"/>
        </w:rPr>
        <w:t>Pau dos Ferros-RN, 03 de abril de 2023.</w:t>
      </w:r>
    </w:p>
    <w:p>
      <w:pPr>
        <w:pStyle w:val="Normal1"/>
        <w:spacing w:lineRule="auto" w:line="240" w:before="0" w:after="0"/>
        <w:jc w:val="righ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righ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position w:val="0"/>
          <w:sz w:val="22"/>
          <w:vertAlign w:val="baseline"/>
        </w:rPr>
      </w:pPr>
      <w:r>
        <w:rPr>
          <w:rFonts w:eastAsia="Times New Roman" w:cs="Times New Roman" w:ascii="Times New Roman" w:hAnsi="Times New Roman"/>
          <w:b/>
          <w:position w:val="0"/>
          <w:sz w:val="24"/>
          <w:sz w:val="24"/>
          <w:szCs w:val="24"/>
          <w:vertAlign w:val="baseline"/>
        </w:rPr>
        <w:t>Profa. Dra. Maria da Conceição Costa</w:t>
      </w:r>
    </w:p>
    <w:p>
      <w:pPr>
        <w:pStyle w:val="Normal1"/>
        <w:spacing w:lineRule="auto" w:line="240" w:before="0" w:after="0"/>
        <w:jc w:val="center"/>
        <w:rPr>
          <w:position w:val="0"/>
          <w:sz w:val="22"/>
          <w:vertAlign w:val="baseline"/>
        </w:rPr>
      </w:pPr>
      <w:r>
        <w:rPr>
          <w:rFonts w:eastAsia="Times New Roman" w:cs="Times New Roman" w:ascii="Times New Roman" w:hAnsi="Times New Roman"/>
          <w:position w:val="0"/>
          <w:sz w:val="24"/>
          <w:sz w:val="24"/>
          <w:szCs w:val="24"/>
          <w:vertAlign w:val="baseline"/>
        </w:rPr>
        <w:t>Coordenadora do Programa de Pós-Graduação em Ensino PPGE/CAPF/UERN</w:t>
      </w:r>
    </w:p>
    <w:p>
      <w:pPr>
        <w:pStyle w:val="Normal1"/>
        <w:spacing w:lineRule="auto" w:line="240" w:before="0" w:after="0"/>
        <w:jc w:val="center"/>
        <w:rPr>
          <w:position w:val="0"/>
          <w:sz w:val="22"/>
          <w:vertAlign w:val="baseline"/>
        </w:rPr>
      </w:pPr>
      <w:r>
        <w:rPr>
          <w:rFonts w:eastAsia="Times New Roman" w:cs="Times New Roman" w:ascii="Times New Roman" w:hAnsi="Times New Roman"/>
          <w:position w:val="0"/>
          <w:sz w:val="24"/>
          <w:sz w:val="24"/>
          <w:szCs w:val="24"/>
          <w:vertAlign w:val="baseline"/>
        </w:rPr>
        <w:t>Portaria nº 25/2022-GP/FUERN</w:t>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 xml:space="preserve">ANEXO I </w:t>
      </w:r>
    </w:p>
    <w:p>
      <w:pPr>
        <w:pStyle w:val="Normal1"/>
        <w:spacing w:lineRule="auto" w:line="240" w:before="0" w:after="0"/>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bl>
      <w:tblPr>
        <w:tblStyle w:val="Table3"/>
        <w:tblW w:w="10570" w:type="dxa"/>
        <w:jc w:val="left"/>
        <w:tblInd w:w="-70" w:type="dxa"/>
        <w:tblLayout w:type="fixed"/>
        <w:tblCellMar>
          <w:top w:w="0" w:type="dxa"/>
          <w:left w:w="108" w:type="dxa"/>
          <w:bottom w:w="0" w:type="dxa"/>
          <w:right w:w="108" w:type="dxa"/>
        </w:tblCellMar>
        <w:tblLook w:val="0000"/>
      </w:tblPr>
      <w:tblGrid>
        <w:gridCol w:w="544"/>
        <w:gridCol w:w="317"/>
        <w:gridCol w:w="287"/>
        <w:gridCol w:w="314"/>
        <w:gridCol w:w="300"/>
        <w:gridCol w:w="268"/>
        <w:gridCol w:w="267"/>
        <w:gridCol w:w="289"/>
        <w:gridCol w:w="316"/>
        <w:gridCol w:w="340"/>
        <w:gridCol w:w="317"/>
        <w:gridCol w:w="288"/>
        <w:gridCol w:w="289"/>
        <w:gridCol w:w="311"/>
        <w:gridCol w:w="292"/>
        <w:gridCol w:w="326"/>
        <w:gridCol w:w="296"/>
        <w:gridCol w:w="296"/>
        <w:gridCol w:w="296"/>
        <w:gridCol w:w="295"/>
        <w:gridCol w:w="296"/>
        <w:gridCol w:w="296"/>
        <w:gridCol w:w="298"/>
        <w:gridCol w:w="299"/>
        <w:gridCol w:w="296"/>
        <w:gridCol w:w="295"/>
        <w:gridCol w:w="296"/>
        <w:gridCol w:w="310"/>
        <w:gridCol w:w="311"/>
        <w:gridCol w:w="310"/>
        <w:gridCol w:w="396"/>
        <w:gridCol w:w="305"/>
        <w:gridCol w:w="307"/>
        <w:gridCol w:w="304"/>
      </w:tblGrid>
      <w:tr>
        <w:trPr>
          <w:trHeight w:val="315" w:hRule="atLeast"/>
        </w:trPr>
        <w:tc>
          <w:tcPr>
            <w:tcW w:w="544"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317"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3878" w:type="dxa"/>
            <w:gridSpan w:val="13"/>
            <w:tcBorders/>
            <w:shd w:fill="C0C0C0" w:val="clear"/>
          </w:tcPr>
          <w:p>
            <w:pPr>
              <w:pStyle w:val="Normal1"/>
              <w:widowControl w:val="false"/>
              <w:spacing w:lineRule="auto" w:line="240" w:before="0" w:after="0"/>
              <w:rPr>
                <w:rFonts w:ascii="Times New Roman" w:hAnsi="Times New Roman" w:eastAsia="Times New Roman" w:cs="Times New Roman"/>
                <w:b/>
                <w:b/>
                <w:position w:val="0"/>
                <w:sz w:val="14"/>
                <w:sz w:val="14"/>
                <w:szCs w:val="14"/>
                <w:vertAlign w:val="baseline"/>
              </w:rPr>
            </w:pPr>
            <w:r>
              <w:rPr>
                <w:rFonts w:eastAsia="Times New Roman" w:cs="Times New Roman" w:ascii="Times New Roman" w:hAnsi="Times New Roman"/>
                <w:b/>
                <w:position w:val="0"/>
                <w:sz w:val="14"/>
                <w:sz w:val="14"/>
                <w:szCs w:val="14"/>
                <w:vertAlign w:val="baseline"/>
              </w:rPr>
            </w:r>
          </w:p>
        </w:tc>
        <w:tc>
          <w:tcPr>
            <w:tcW w:w="326"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296"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296"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296"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295"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296"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296"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298"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299" w:type="dxa"/>
            <w:tcBorders/>
            <w:shd w:fill="C0C0C0" w:val="clear"/>
            <w:vAlign w:val="cente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16"/>
                <w:sz w:val="16"/>
                <w:szCs w:val="16"/>
                <w:vertAlign w:val="baseline"/>
              </w:rPr>
              <w:t> </w:t>
            </w:r>
          </w:p>
        </w:tc>
        <w:tc>
          <w:tcPr>
            <w:tcW w:w="296"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16"/>
                <w:sz w:val="16"/>
                <w:szCs w:val="16"/>
                <w:vertAlign w:val="baseline"/>
              </w:rPr>
              <w:t> </w:t>
            </w:r>
          </w:p>
        </w:tc>
        <w:tc>
          <w:tcPr>
            <w:tcW w:w="295"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0"/>
                <w:sz w:val="20"/>
                <w:szCs w:val="20"/>
                <w:vertAlign w:val="baseline"/>
              </w:rPr>
              <w:t> </w:t>
            </w:r>
          </w:p>
        </w:tc>
        <w:tc>
          <w:tcPr>
            <w:tcW w:w="296"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16"/>
                <w:sz w:val="16"/>
                <w:szCs w:val="16"/>
                <w:vertAlign w:val="baseline"/>
              </w:rPr>
              <w:t> </w:t>
            </w:r>
          </w:p>
        </w:tc>
        <w:tc>
          <w:tcPr>
            <w:tcW w:w="310"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16"/>
                <w:sz w:val="16"/>
                <w:szCs w:val="16"/>
                <w:vertAlign w:val="baseline"/>
              </w:rPr>
              <w:t> </w:t>
            </w:r>
          </w:p>
        </w:tc>
        <w:tc>
          <w:tcPr>
            <w:tcW w:w="311"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16"/>
                <w:sz w:val="16"/>
                <w:szCs w:val="16"/>
                <w:vertAlign w:val="baseline"/>
              </w:rPr>
              <w:t> </w:t>
            </w:r>
          </w:p>
        </w:tc>
        <w:tc>
          <w:tcPr>
            <w:tcW w:w="310"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16"/>
                <w:sz w:val="16"/>
                <w:szCs w:val="16"/>
                <w:vertAlign w:val="baseline"/>
              </w:rPr>
              <w:t> </w:t>
            </w:r>
          </w:p>
        </w:tc>
        <w:tc>
          <w:tcPr>
            <w:tcW w:w="396"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16"/>
                <w:sz w:val="16"/>
                <w:szCs w:val="16"/>
                <w:vertAlign w:val="baseline"/>
              </w:rPr>
              <w:t> </w:t>
            </w:r>
          </w:p>
        </w:tc>
        <w:tc>
          <w:tcPr>
            <w:tcW w:w="305"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16"/>
                <w:sz w:val="16"/>
                <w:szCs w:val="16"/>
                <w:vertAlign w:val="baseline"/>
              </w:rPr>
              <w:t> </w:t>
            </w:r>
          </w:p>
        </w:tc>
        <w:tc>
          <w:tcPr>
            <w:tcW w:w="307"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0"/>
                <w:sz w:val="20"/>
                <w:szCs w:val="20"/>
                <w:vertAlign w:val="baseline"/>
              </w:rPr>
              <w:t> </w:t>
            </w:r>
          </w:p>
        </w:tc>
        <w:tc>
          <w:tcPr>
            <w:tcW w:w="304"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16"/>
                <w:sz w:val="16"/>
                <w:szCs w:val="16"/>
                <w:vertAlign w:val="baseline"/>
              </w:rPr>
              <w:t> </w:t>
            </w:r>
          </w:p>
        </w:tc>
      </w:tr>
      <w:tr>
        <w:trPr>
          <w:trHeight w:val="435" w:hRule="atLeast"/>
        </w:trPr>
        <w:tc>
          <w:tcPr>
            <w:tcW w:w="544"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317"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4500" w:type="dxa"/>
            <w:gridSpan w:val="15"/>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32"/>
                <w:sz w:val="32"/>
                <w:szCs w:val="32"/>
                <w:vertAlign w:val="baseline"/>
              </w:rPr>
              <w:t xml:space="preserve">Cadastramento de bolsista </w:t>
            </w:r>
          </w:p>
        </w:tc>
        <w:tc>
          <w:tcPr>
            <w:tcW w:w="296"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296"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295"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296"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296"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298"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w:t>
            </w:r>
          </w:p>
        </w:tc>
        <w:tc>
          <w:tcPr>
            <w:tcW w:w="299" w:type="dxa"/>
            <w:tcBorders/>
            <w:shd w:fill="C0C0C0" w:val="clear"/>
            <w:vAlign w:val="cente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16"/>
                <w:sz w:val="16"/>
                <w:szCs w:val="16"/>
                <w:vertAlign w:val="baseline"/>
              </w:rPr>
              <w:t> </w:t>
            </w:r>
          </w:p>
        </w:tc>
        <w:tc>
          <w:tcPr>
            <w:tcW w:w="296"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16"/>
                <w:sz w:val="16"/>
                <w:szCs w:val="16"/>
                <w:vertAlign w:val="baseline"/>
              </w:rPr>
              <w:t> </w:t>
            </w:r>
          </w:p>
        </w:tc>
        <w:tc>
          <w:tcPr>
            <w:tcW w:w="295"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0"/>
                <w:sz w:val="20"/>
                <w:szCs w:val="20"/>
                <w:vertAlign w:val="baseline"/>
              </w:rPr>
              <w:t> </w:t>
            </w:r>
          </w:p>
        </w:tc>
        <w:tc>
          <w:tcPr>
            <w:tcW w:w="296"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16"/>
                <w:sz w:val="16"/>
                <w:szCs w:val="16"/>
                <w:vertAlign w:val="baseline"/>
              </w:rPr>
              <w:t> </w:t>
            </w:r>
          </w:p>
        </w:tc>
        <w:tc>
          <w:tcPr>
            <w:tcW w:w="310"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16"/>
                <w:sz w:val="16"/>
                <w:szCs w:val="16"/>
                <w:vertAlign w:val="baseline"/>
              </w:rPr>
              <w:t> </w:t>
            </w:r>
          </w:p>
        </w:tc>
        <w:tc>
          <w:tcPr>
            <w:tcW w:w="311"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16"/>
                <w:sz w:val="16"/>
                <w:szCs w:val="16"/>
                <w:vertAlign w:val="baseline"/>
              </w:rPr>
              <w:t> </w:t>
            </w:r>
          </w:p>
        </w:tc>
        <w:tc>
          <w:tcPr>
            <w:tcW w:w="310"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16"/>
                <w:sz w:val="16"/>
                <w:szCs w:val="16"/>
                <w:vertAlign w:val="baseline"/>
              </w:rPr>
              <w:t> </w:t>
            </w:r>
          </w:p>
        </w:tc>
        <w:tc>
          <w:tcPr>
            <w:tcW w:w="39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5"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16"/>
                <w:sz w:val="16"/>
                <w:szCs w:val="16"/>
                <w:vertAlign w:val="baseline"/>
              </w:rPr>
              <w:t> </w:t>
            </w:r>
          </w:p>
        </w:tc>
        <w:tc>
          <w:tcPr>
            <w:tcW w:w="307"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b/>
                <w:position w:val="0"/>
                <w:sz w:val="20"/>
                <w:sz w:val="20"/>
                <w:szCs w:val="20"/>
                <w:vertAlign w:val="baseline"/>
              </w:rPr>
              <w:t> </w:t>
            </w:r>
          </w:p>
        </w:tc>
        <w:tc>
          <w:tcPr>
            <w:tcW w:w="304" w:type="dxa"/>
            <w:tcBorders/>
            <w:shd w:fill="C0C0C0"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16"/>
                <w:sz w:val="16"/>
                <w:szCs w:val="16"/>
                <w:vertAlign w:val="baseline"/>
              </w:rPr>
              <w:t> </w:t>
            </w:r>
          </w:p>
        </w:tc>
      </w:tr>
      <w:tr>
        <w:trPr>
          <w:trHeight w:val="435" w:hRule="atLeast"/>
        </w:trPr>
        <w:tc>
          <w:tcPr>
            <w:tcW w:w="544"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317"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4500" w:type="dxa"/>
            <w:gridSpan w:val="15"/>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32"/>
                <w:sz w:val="32"/>
                <w:szCs w:val="32"/>
                <w:vertAlign w:val="baseline"/>
              </w:rPr>
            </w:pPr>
            <w:r>
              <w:rPr>
                <w:rFonts w:eastAsia="Times New Roman" w:cs="Times New Roman" w:ascii="Times New Roman" w:hAnsi="Times New Roman"/>
                <w:b/>
                <w:position w:val="0"/>
                <w:sz w:val="32"/>
                <w:sz w:val="32"/>
                <w:szCs w:val="32"/>
                <w:vertAlign w:val="baseline"/>
              </w:rPr>
            </w:r>
          </w:p>
        </w:tc>
        <w:tc>
          <w:tcPr>
            <w:tcW w:w="29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9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95"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9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9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98"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99" w:type="dxa"/>
            <w:tcBorders/>
            <w:shd w:fill="C0C0C0" w:val="clear"/>
            <w:vAlign w:val="cente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5"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0"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1" w:type="dxa"/>
            <w:tcBorders/>
            <w:shd w:fill="C0C0C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C0C0C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5"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7"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4"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r>
      <w:tr>
        <w:trPr>
          <w:trHeight w:val="58" w:hRule="atLeast"/>
        </w:trPr>
        <w:tc>
          <w:tcPr>
            <w:tcW w:w="544"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317"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87"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314"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300"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68"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67"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89"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31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340"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317"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88"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89"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311"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92"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32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9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9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9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95"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9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9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98"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99"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5"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0" w:type="dxa"/>
            <w:tcBorders/>
            <w:shd w:fill="C0C0C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1" w:type="dxa"/>
            <w:tcBorders/>
            <w:shd w:fill="C0C0C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C0C0C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C0C0C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shd w:fill="C0C0C0" w:val="clear"/>
            <w:vAlign w:val="cente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shd w:fill="C0C0C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C0C0C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35" w:hRule="atLeast"/>
        </w:trPr>
        <w:tc>
          <w:tcPr>
            <w:tcW w:w="544" w:type="dxa"/>
            <w:tcBorders>
              <w:top w:val="single" w:sz="4" w:space="0" w:color="000000"/>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1486" w:type="dxa"/>
            <w:gridSpan w:val="5"/>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Instituição de</w:t>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1753" w:type="dxa"/>
            <w:gridSpan w:val="6"/>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Ensino Superior:</w:t>
            </w:r>
          </w:p>
        </w:tc>
        <w:tc>
          <w:tcPr>
            <w:tcW w:w="8270" w:type="dxa"/>
            <w:gridSpan w:val="27"/>
            <w:tcBorders/>
            <w:shd w:fill="FFFFFF" w:val="clear"/>
          </w:tcPr>
          <w:p>
            <w:pPr>
              <w:pStyle w:val="Normal1"/>
              <w:widowControl w:val="false"/>
              <w:spacing w:lineRule="auto" w:line="240" w:before="0" w:after="0"/>
              <w:jc w:val="center"/>
              <w:rPr>
                <w:position w:val="0"/>
                <w:sz w:val="22"/>
                <w:vertAlign w:val="baseline"/>
              </w:rPr>
            </w:pPr>
            <w:r>
              <w:rPr>
                <w:rFonts w:eastAsia="CIDFont+F3" w:cs="CIDFont+F3" w:ascii="CIDFont+F3" w:hAnsi="CIDFont+F3"/>
                <w:color w:val="000000"/>
                <w:position w:val="0"/>
                <w:sz w:val="20"/>
                <w:sz w:val="20"/>
                <w:szCs w:val="20"/>
                <w:vertAlign w:val="baseline"/>
              </w:rPr>
              <w:t>Universidade do Estado do Rio Grande do Norte</w:t>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5704" w:type="dxa"/>
            <w:gridSpan w:val="19"/>
            <w:tcBorders>
              <w:top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890" w:type="dxa"/>
            <w:gridSpan w:val="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Código:</w:t>
            </w:r>
          </w:p>
        </w:tc>
        <w:tc>
          <w:tcPr>
            <w:tcW w:w="3429" w:type="dxa"/>
            <w:gridSpan w:val="11"/>
            <w:tcBorders>
              <w:top w:val="single" w:sz="4" w:space="0" w:color="000000"/>
            </w:tcBorders>
            <w:shd w:fill="FFFFFF" w:val="clear"/>
          </w:tcPr>
          <w:p>
            <w:pPr>
              <w:pStyle w:val="Normal1"/>
              <w:widowControl w:val="false"/>
              <w:spacing w:lineRule="auto" w:line="240" w:before="0" w:after="0"/>
              <w:jc w:val="center"/>
              <w:rPr>
                <w:position w:val="0"/>
                <w:sz w:val="22"/>
                <w:vertAlign w:val="baseline"/>
              </w:rPr>
            </w:pPr>
            <w:r>
              <w:rPr>
                <w:rFonts w:eastAsia="CIDFont+F3" w:cs="CIDFont+F3" w:ascii="CIDFont+F3" w:hAnsi="CIDFont+F3"/>
                <w:color w:val="000000"/>
                <w:position w:val="0"/>
                <w:sz w:val="20"/>
                <w:sz w:val="20"/>
                <w:szCs w:val="20"/>
                <w:vertAlign w:val="baseline"/>
              </w:rPr>
              <w:t>23002018</w:t>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r>
      <w:tr>
        <w:trPr>
          <w:trHeight w:val="28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1218" w:type="dxa"/>
            <w:gridSpan w:val="4"/>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Programa:</w:t>
            </w:r>
          </w:p>
        </w:tc>
        <w:tc>
          <w:tcPr>
            <w:tcW w:w="4486" w:type="dxa"/>
            <w:gridSpan w:val="15"/>
            <w:tcBorders/>
            <w:shd w:fill="FFFFFF"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2"/>
                <w:vertAlign w:val="baseline"/>
              </w:rPr>
              <w:t>P</w:t>
            </w:r>
            <w:r>
              <w:rPr>
                <w:position w:val="0"/>
                <w:sz w:val="22"/>
                <w:vertAlign w:val="baseline"/>
              </w:rPr>
              <w:t xml:space="preserve">rograma de </w:t>
            </w:r>
            <w:r>
              <w:rPr>
                <w:rFonts w:eastAsia="Times New Roman" w:cs="Times New Roman" w:ascii="Times New Roman" w:hAnsi="Times New Roman"/>
                <w:position w:val="0"/>
                <w:sz w:val="22"/>
                <w:vertAlign w:val="baseline"/>
              </w:rPr>
              <w:t>P</w:t>
            </w:r>
            <w:r>
              <w:rPr>
                <w:position w:val="0"/>
                <w:sz w:val="22"/>
                <w:vertAlign w:val="baseline"/>
              </w:rPr>
              <w:t>ós-Graduação em Ensino (PPGE)</w:t>
            </w:r>
          </w:p>
        </w:tc>
        <w:tc>
          <w:tcPr>
            <w:tcW w:w="890" w:type="dxa"/>
            <w:gridSpan w:val="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Código:</w:t>
            </w:r>
          </w:p>
        </w:tc>
        <w:tc>
          <w:tcPr>
            <w:tcW w:w="3429" w:type="dxa"/>
            <w:gridSpan w:val="11"/>
            <w:tcBorders/>
            <w:shd w:fill="FFFFFF" w:val="clear"/>
          </w:tcPr>
          <w:p>
            <w:pPr>
              <w:pStyle w:val="Normal1"/>
              <w:widowControl w:val="false"/>
              <w:spacing w:lineRule="auto" w:line="240" w:before="0" w:after="0"/>
              <w:jc w:val="center"/>
              <w:rPr>
                <w:position w:val="0"/>
                <w:sz w:val="22"/>
                <w:vertAlign w:val="baseline"/>
              </w:rPr>
            </w:pPr>
            <w:r>
              <w:rPr>
                <w:rFonts w:eastAsia="CIDFont+F3" w:cs="CIDFont+F3" w:ascii="CIDFont+F3" w:hAnsi="CIDFont+F3"/>
                <w:color w:val="000000"/>
                <w:position w:val="0"/>
                <w:sz w:val="20"/>
                <w:sz w:val="20"/>
                <w:szCs w:val="20"/>
                <w:vertAlign w:val="baseline"/>
              </w:rPr>
              <w:t>23002018009P9</w:t>
            </w:r>
          </w:p>
        </w:tc>
      </w:tr>
      <w:tr>
        <w:trPr>
          <w:trHeight w:val="9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21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28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604" w:type="dxa"/>
            <w:gridSpan w:val="2"/>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Nível:</w:t>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2"/>
                <w:vertAlign w:val="baseline"/>
              </w:rPr>
              <w:t>X</w:t>
            </w:r>
          </w:p>
        </w:tc>
        <w:tc>
          <w:tcPr>
            <w:tcW w:w="1140" w:type="dxa"/>
            <w:gridSpan w:val="4"/>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Mestrado</w:t>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1218" w:type="dxa"/>
            <w:gridSpan w:val="4"/>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Doutorado</w:t>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075" w:type="dxa"/>
            <w:gridSpan w:val="7"/>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Quota da Pró-Reitoria</w:t>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9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7"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7"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4"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0"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68"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67"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9"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6"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40"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7"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8"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9"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1"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2"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26"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5"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8"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9"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5"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0"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1"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0"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96"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5"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7"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4"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r>
      <w:tr>
        <w:trPr>
          <w:trHeight w:val="195" w:hRule="atLeast"/>
        </w:trPr>
        <w:tc>
          <w:tcPr>
            <w:tcW w:w="544" w:type="dxa"/>
            <w:tcBorders>
              <w:top w:val="single" w:sz="8" w:space="0" w:color="000000"/>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7" w:type="dxa"/>
            <w:tcBorders>
              <w:top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918" w:type="dxa"/>
            <w:gridSpan w:val="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Nome:</w:t>
            </w:r>
          </w:p>
        </w:tc>
        <w:tc>
          <w:tcPr>
            <w:tcW w:w="9105" w:type="dxa"/>
            <w:gridSpan w:val="3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042" w:type="dxa"/>
            <w:gridSpan w:val="7"/>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Data de nascimento:</w:t>
            </w:r>
          </w:p>
        </w:tc>
        <w:tc>
          <w:tcPr>
            <w:tcW w:w="1861" w:type="dxa"/>
            <w:gridSpan w:val="6"/>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890" w:type="dxa"/>
            <w:gridSpan w:val="3"/>
            <w:tcBorders>
              <w:right w:val="single" w:sz="4" w:space="0" w:color="000000"/>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Sexo:</w:t>
            </w:r>
          </w:p>
        </w:tc>
        <w:tc>
          <w:tcPr>
            <w:tcW w:w="299" w:type="dxa"/>
            <w:tcBorders>
              <w:top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1197" w:type="dxa"/>
            <w:gridSpan w:val="4"/>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Masculino</w:t>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1312" w:type="dxa"/>
            <w:gridSpan w:val="4"/>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Feminino</w:t>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1486" w:type="dxa"/>
            <w:gridSpan w:val="5"/>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Nacionalidade:</w:t>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973" w:type="dxa"/>
            <w:gridSpan w:val="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Brasileiro</w:t>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1210" w:type="dxa"/>
            <w:gridSpan w:val="4"/>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Estrangeiro</w:t>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887" w:type="dxa"/>
            <w:gridSpan w:val="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CPF nº</w:t>
            </w:r>
          </w:p>
        </w:tc>
        <w:tc>
          <w:tcPr>
            <w:tcW w:w="2105" w:type="dxa"/>
            <w:gridSpan w:val="7"/>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31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9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303" w:type="dxa"/>
            <w:gridSpan w:val="11"/>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i/>
                <w:position w:val="0"/>
                <w:sz w:val="18"/>
                <w:sz w:val="18"/>
                <w:szCs w:val="18"/>
                <w:vertAlign w:val="baseline"/>
              </w:rPr>
              <w:t>Se estrangeiro</w:t>
            </w:r>
            <w:r>
              <w:rPr>
                <w:rFonts w:eastAsia="Times New Roman" w:cs="Times New Roman" w:ascii="Times New Roman" w:hAnsi="Times New Roman"/>
                <w:position w:val="0"/>
                <w:sz w:val="18"/>
                <w:sz w:val="18"/>
                <w:szCs w:val="18"/>
                <w:vertAlign w:val="baseline"/>
              </w:rPr>
              <w:t>: Visto permanente:</w:t>
            </w:r>
          </w:p>
        </w:tc>
        <w:tc>
          <w:tcPr>
            <w:tcW w:w="28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603" w:type="dxa"/>
            <w:gridSpan w:val="2"/>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Sim</w:t>
            </w:r>
          </w:p>
        </w:tc>
        <w:tc>
          <w:tcPr>
            <w:tcW w:w="326"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592" w:type="dxa"/>
            <w:gridSpan w:val="2"/>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Não</w:t>
            </w:r>
          </w:p>
        </w:tc>
        <w:tc>
          <w:tcPr>
            <w:tcW w:w="1481" w:type="dxa"/>
            <w:gridSpan w:val="5"/>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Passaporte nº:</w:t>
            </w:r>
          </w:p>
        </w:tc>
        <w:tc>
          <w:tcPr>
            <w:tcW w:w="1186" w:type="dxa"/>
            <w:gridSpan w:val="4"/>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621" w:type="dxa"/>
            <w:gridSpan w:val="2"/>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País:</w:t>
            </w:r>
          </w:p>
        </w:tc>
        <w:tc>
          <w:tcPr>
            <w:tcW w:w="1622" w:type="dxa"/>
            <w:gridSpan w:val="5"/>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8"/>
                <w:sz w:val="18"/>
                <w:szCs w:val="18"/>
                <w:vertAlign w:val="baseline"/>
              </w:rPr>
            </w:pPr>
            <w:r>
              <w:rPr>
                <w:rFonts w:eastAsia="Times New Roman" w:cs="Times New Roman" w:ascii="Times New Roman" w:hAnsi="Times New Roman"/>
                <w:b/>
                <w:i/>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6"/>
                <w:sz w:val="16"/>
                <w:szCs w:val="16"/>
                <w:vertAlign w:val="baseline"/>
              </w:rPr>
            </w:pPr>
            <w:r>
              <w:rPr>
                <w:rFonts w:eastAsia="Times New Roman" w:cs="Times New Roman" w:ascii="Times New Roman" w:hAnsi="Times New Roman"/>
                <w:b/>
                <w:i/>
                <w:position w:val="0"/>
                <w:sz w:val="16"/>
                <w:sz w:val="16"/>
                <w:szCs w:val="16"/>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6"/>
                <w:sz w:val="16"/>
                <w:szCs w:val="16"/>
                <w:vertAlign w:val="baseline"/>
              </w:rPr>
            </w:pPr>
            <w:r>
              <w:rPr>
                <w:rFonts w:eastAsia="Times New Roman" w:cs="Times New Roman" w:ascii="Times New Roman" w:hAnsi="Times New Roman"/>
                <w:b/>
                <w:i/>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top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195" w:hRule="atLeast"/>
        </w:trPr>
        <w:tc>
          <w:tcPr>
            <w:tcW w:w="544" w:type="dxa"/>
            <w:tcBorders>
              <w:top w:val="single" w:sz="8" w:space="0" w:color="000000"/>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top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698" w:type="dxa"/>
            <w:gridSpan w:val="9"/>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Possui vínculo empregatício?</w:t>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622" w:type="dxa"/>
            <w:gridSpan w:val="2"/>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Sim</w:t>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5"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592" w:type="dxa"/>
            <w:gridSpan w:val="2"/>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Não</w:t>
            </w:r>
          </w:p>
        </w:tc>
        <w:tc>
          <w:tcPr>
            <w:tcW w:w="29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303" w:type="dxa"/>
            <w:gridSpan w:val="11"/>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i/>
                <w:position w:val="0"/>
                <w:sz w:val="20"/>
                <w:sz w:val="20"/>
                <w:szCs w:val="20"/>
                <w:vertAlign w:val="baseline"/>
              </w:rPr>
              <w:t xml:space="preserve">Se possui: </w:t>
            </w:r>
            <w:r>
              <w:rPr>
                <w:rFonts w:eastAsia="Times New Roman" w:cs="Times New Roman" w:ascii="Times New Roman" w:hAnsi="Times New Roman"/>
                <w:position w:val="0"/>
                <w:sz w:val="20"/>
                <w:sz w:val="20"/>
                <w:szCs w:val="20"/>
                <w:vertAlign w:val="baseline"/>
              </w:rPr>
              <w:t>Tipo de empregador:</w:t>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2"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1214" w:type="dxa"/>
            <w:gridSpan w:val="4"/>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IES no país</w:t>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6"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1484" w:type="dxa"/>
            <w:gridSpan w:val="5"/>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IES no exterior</w:t>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1017" w:type="dxa"/>
            <w:gridSpan w:val="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Empresa</w:t>
            </w:r>
          </w:p>
        </w:tc>
        <w:tc>
          <w:tcPr>
            <w:tcW w:w="30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6"/>
                <w:sz w:val="16"/>
                <w:szCs w:val="16"/>
                <w:vertAlign w:val="baseline"/>
              </w:rPr>
            </w:pPr>
            <w:r>
              <w:rPr>
                <w:rFonts w:eastAsia="Times New Roman" w:cs="Times New Roman" w:ascii="Times New Roman" w:hAnsi="Times New Roman"/>
                <w:b/>
                <w:i/>
                <w:position w:val="0"/>
                <w:sz w:val="16"/>
                <w:sz w:val="16"/>
                <w:szCs w:val="16"/>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6"/>
                <w:sz w:val="16"/>
                <w:szCs w:val="16"/>
                <w:vertAlign w:val="baseline"/>
              </w:rPr>
            </w:pPr>
            <w:r>
              <w:rPr>
                <w:rFonts w:eastAsia="Times New Roman" w:cs="Times New Roman" w:ascii="Times New Roman" w:hAnsi="Times New Roman"/>
                <w:b/>
                <w:i/>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1436" w:type="dxa"/>
            <w:gridSpan w:val="5"/>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Empregador:</w:t>
            </w:r>
          </w:p>
        </w:tc>
        <w:tc>
          <w:tcPr>
            <w:tcW w:w="8270" w:type="dxa"/>
            <w:gridSpan w:val="27"/>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6"/>
                <w:sz w:val="16"/>
                <w:szCs w:val="16"/>
                <w:vertAlign w:val="baseline"/>
              </w:rPr>
            </w:pPr>
            <w:r>
              <w:rPr>
                <w:rFonts w:eastAsia="Times New Roman" w:cs="Times New Roman" w:ascii="Times New Roman" w:hAnsi="Times New Roman"/>
                <w:b/>
                <w:i/>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2041" w:type="dxa"/>
            <w:gridSpan w:val="7"/>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Tipo de afastamento:</w:t>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892" w:type="dxa"/>
            <w:gridSpan w:val="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Integral</w:t>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6"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887" w:type="dxa"/>
            <w:gridSpan w:val="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Parcial</w:t>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1484" w:type="dxa"/>
            <w:gridSpan w:val="5"/>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Não informado</w:t>
            </w:r>
          </w:p>
        </w:tc>
        <w:tc>
          <w:tcPr>
            <w:tcW w:w="31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8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041" w:type="dxa"/>
            <w:gridSpan w:val="7"/>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Categoria Funcional:</w:t>
            </w:r>
          </w:p>
        </w:tc>
        <w:tc>
          <w:tcPr>
            <w:tcW w:w="340"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894" w:type="dxa"/>
            <w:gridSpan w:val="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Docente</w:t>
            </w:r>
          </w:p>
        </w:tc>
        <w:tc>
          <w:tcPr>
            <w:tcW w:w="311"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1506" w:type="dxa"/>
            <w:gridSpan w:val="5"/>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Não docente</w:t>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1780" w:type="dxa"/>
            <w:gridSpan w:val="6"/>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Situação salarial:</w:t>
            </w:r>
          </w:p>
        </w:tc>
        <w:tc>
          <w:tcPr>
            <w:tcW w:w="296"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931" w:type="dxa"/>
            <w:gridSpan w:val="3"/>
            <w:tcBorders>
              <w:left w:val="single" w:sz="4" w:space="0" w:color="000000"/>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C/salário</w:t>
            </w:r>
          </w:p>
        </w:tc>
        <w:tc>
          <w:tcPr>
            <w:tcW w:w="396"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916" w:type="dxa"/>
            <w:gridSpan w:val="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S/salário</w:t>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ind w:left="0" w:right="0" w:firstLine="20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381" w:type="dxa"/>
            <w:gridSpan w:val="8"/>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Tempo global de serviço:</w:t>
            </w:r>
          </w:p>
        </w:tc>
        <w:tc>
          <w:tcPr>
            <w:tcW w:w="894" w:type="dxa"/>
            <w:gridSpan w:val="3"/>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929" w:type="dxa"/>
            <w:gridSpan w:val="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anos e</w:t>
            </w:r>
          </w:p>
        </w:tc>
        <w:tc>
          <w:tcPr>
            <w:tcW w:w="592" w:type="dxa"/>
            <w:gridSpan w:val="2"/>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075" w:type="dxa"/>
            <w:gridSpan w:val="7"/>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 xml:space="preserve">meses em </w:t>
            </w:r>
            <w:r>
              <w:rPr>
                <w:rFonts w:eastAsia="Times New Roman" w:cs="Times New Roman" w:ascii="Times New Roman" w:hAnsi="Times New Roman"/>
                <w:i/>
                <w:position w:val="0"/>
                <w:sz w:val="20"/>
                <w:sz w:val="20"/>
                <w:szCs w:val="20"/>
                <w:vertAlign w:val="baseline"/>
              </w:rPr>
              <w:t>(mês/ano)</w:t>
            </w:r>
          </w:p>
        </w:tc>
        <w:tc>
          <w:tcPr>
            <w:tcW w:w="1623" w:type="dxa"/>
            <w:gridSpan w:val="5"/>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307"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304"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8"/>
                <w:sz w:val="18"/>
                <w:szCs w:val="18"/>
                <w:vertAlign w:val="baseline"/>
              </w:rPr>
            </w:pPr>
            <w:r>
              <w:rPr>
                <w:rFonts w:eastAsia="Times New Roman" w:cs="Times New Roman" w:ascii="Times New Roman" w:hAnsi="Times New Roman"/>
                <w:b/>
                <w:i/>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8"/>
                <w:sz w:val="18"/>
                <w:szCs w:val="18"/>
                <w:vertAlign w:val="baseline"/>
              </w:rPr>
            </w:pPr>
            <w:r>
              <w:rPr>
                <w:rFonts w:eastAsia="Times New Roman" w:cs="Times New Roman" w:ascii="Times New Roman" w:hAnsi="Times New Roman"/>
                <w:b/>
                <w:i/>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6"/>
                <w:sz w:val="16"/>
                <w:szCs w:val="16"/>
                <w:vertAlign w:val="baseline"/>
              </w:rPr>
            </w:pPr>
            <w:r>
              <w:rPr>
                <w:rFonts w:eastAsia="Times New Roman" w:cs="Times New Roman" w:ascii="Times New Roman" w:hAnsi="Times New Roman"/>
                <w:b/>
                <w:i/>
                <w:position w:val="0"/>
                <w:sz w:val="16"/>
                <w:sz w:val="16"/>
                <w:szCs w:val="16"/>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6"/>
                <w:sz w:val="16"/>
                <w:szCs w:val="16"/>
                <w:vertAlign w:val="baseline"/>
              </w:rPr>
            </w:pPr>
            <w:r>
              <w:rPr>
                <w:rFonts w:eastAsia="Times New Roman" w:cs="Times New Roman" w:ascii="Times New Roman" w:hAnsi="Times New Roman"/>
                <w:b/>
                <w:i/>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95" w:hRule="atLeast"/>
        </w:trPr>
        <w:tc>
          <w:tcPr>
            <w:tcW w:w="544" w:type="dxa"/>
            <w:tcBorders>
              <w:top w:val="single" w:sz="8" w:space="0" w:color="000000"/>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top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6"/>
                <w:sz w:val="16"/>
                <w:szCs w:val="16"/>
                <w:vertAlign w:val="baseline"/>
              </w:rPr>
            </w:pPr>
            <w:r>
              <w:rPr>
                <w:rFonts w:eastAsia="Times New Roman" w:cs="Times New Roman" w:ascii="Times New Roman" w:hAnsi="Times New Roman"/>
                <w:b/>
                <w:i/>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698" w:type="dxa"/>
            <w:gridSpan w:val="9"/>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Maior nível de titulação obtido:</w:t>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878" w:type="dxa"/>
            <w:gridSpan w:val="13"/>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1818" w:type="dxa"/>
            <w:gridSpan w:val="6"/>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Ano de titulação:</w:t>
            </w:r>
          </w:p>
        </w:tc>
        <w:tc>
          <w:tcPr>
            <w:tcW w:w="1312" w:type="dxa"/>
            <w:gridSpan w:val="4"/>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1486" w:type="dxa"/>
            <w:gridSpan w:val="5"/>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IES de titulação:</w:t>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8270" w:type="dxa"/>
            <w:gridSpan w:val="27"/>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6296" w:type="dxa"/>
            <w:gridSpan w:val="21"/>
            <w:tcBorders>
              <w:top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597" w:type="dxa"/>
            <w:gridSpan w:val="2"/>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País:</w:t>
            </w:r>
          </w:p>
        </w:tc>
        <w:tc>
          <w:tcPr>
            <w:tcW w:w="3130" w:type="dxa"/>
            <w:gridSpan w:val="10"/>
            <w:tcBorders>
              <w:top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8"/>
                <w:sz w:val="18"/>
                <w:szCs w:val="18"/>
                <w:vertAlign w:val="baseline"/>
              </w:rPr>
            </w:pPr>
            <w:r>
              <w:rPr>
                <w:rFonts w:eastAsia="Times New Roman" w:cs="Times New Roman" w:ascii="Times New Roman" w:hAnsi="Times New Roman"/>
                <w:i/>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1753" w:type="dxa"/>
            <w:gridSpan w:val="6"/>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Área de titulação:</w:t>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479" w:type="dxa"/>
            <w:gridSpan w:val="8"/>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372" w:type="dxa"/>
            <w:gridSpan w:val="8"/>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i/>
                <w:position w:val="0"/>
                <w:sz w:val="20"/>
                <w:sz w:val="20"/>
                <w:szCs w:val="20"/>
                <w:vertAlign w:val="baseline"/>
              </w:rPr>
              <w:t>(ver tabela da CAPES)</w:t>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31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6"/>
                <w:sz w:val="16"/>
                <w:szCs w:val="16"/>
                <w:vertAlign w:val="baseline"/>
              </w:rPr>
            </w:pPr>
            <w:r>
              <w:rPr>
                <w:rFonts w:eastAsia="Times New Roman" w:cs="Times New Roman" w:ascii="Times New Roman" w:hAnsi="Times New Roman"/>
                <w:b/>
                <w:i/>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6"/>
                <w:sz w:val="16"/>
                <w:szCs w:val="16"/>
                <w:vertAlign w:val="baseline"/>
              </w:rPr>
            </w:pPr>
            <w:r>
              <w:rPr>
                <w:rFonts w:eastAsia="Times New Roman" w:cs="Times New Roman" w:ascii="Times New Roman" w:hAnsi="Times New Roman"/>
                <w:b/>
                <w:i/>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95" w:hRule="atLeast"/>
        </w:trPr>
        <w:tc>
          <w:tcPr>
            <w:tcW w:w="544" w:type="dxa"/>
            <w:tcBorders>
              <w:top w:val="single" w:sz="8" w:space="0" w:color="000000"/>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top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6"/>
                <w:sz w:val="16"/>
                <w:szCs w:val="16"/>
                <w:vertAlign w:val="baseline"/>
              </w:rPr>
            </w:pPr>
            <w:r>
              <w:rPr>
                <w:rFonts w:eastAsia="Times New Roman" w:cs="Times New Roman" w:ascii="Times New Roman" w:hAnsi="Times New Roman"/>
                <w:b/>
                <w:i/>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6"/>
                <w:sz w:val="16"/>
                <w:szCs w:val="16"/>
                <w:vertAlign w:val="baseline"/>
              </w:rPr>
            </w:pPr>
            <w:r>
              <w:rPr>
                <w:rFonts w:eastAsia="Times New Roman" w:cs="Times New Roman" w:ascii="Times New Roman" w:hAnsi="Times New Roman"/>
                <w:b/>
                <w:i/>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918" w:type="dxa"/>
            <w:gridSpan w:val="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Banco:</w:t>
            </w:r>
          </w:p>
        </w:tc>
        <w:tc>
          <w:tcPr>
            <w:tcW w:w="2985" w:type="dxa"/>
            <w:gridSpan w:val="1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nº</w:t>
            </w:r>
          </w:p>
        </w:tc>
        <w:tc>
          <w:tcPr>
            <w:tcW w:w="888" w:type="dxa"/>
            <w:gridSpan w:val="3"/>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25" w:type="dxa"/>
            <w:gridSpan w:val="1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vAlign w:val="cente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CCFFCC" w:val="clear"/>
            <w:vAlign w:val="cente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918" w:type="dxa"/>
            <w:gridSpan w:val="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Agência:</w:t>
            </w:r>
          </w:p>
        </w:tc>
        <w:tc>
          <w:tcPr>
            <w:tcW w:w="2985" w:type="dxa"/>
            <w:gridSpan w:val="1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nº</w:t>
            </w:r>
          </w:p>
        </w:tc>
        <w:tc>
          <w:tcPr>
            <w:tcW w:w="1183" w:type="dxa"/>
            <w:gridSpan w:val="4"/>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1780" w:type="dxa"/>
            <w:gridSpan w:val="6"/>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Conta corrente nº</w:t>
            </w:r>
          </w:p>
        </w:tc>
        <w:tc>
          <w:tcPr>
            <w:tcW w:w="1939" w:type="dxa"/>
            <w:gridSpan w:val="6"/>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30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r>
      <w:tr>
        <w:trPr>
          <w:trHeight w:val="195" w:hRule="atLeast"/>
        </w:trPr>
        <w:tc>
          <w:tcPr>
            <w:tcW w:w="544" w:type="dxa"/>
            <w:tcBorders>
              <w:top w:val="single" w:sz="8" w:space="0" w:color="000000"/>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top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903" w:type="dxa"/>
            <w:gridSpan w:val="1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 xml:space="preserve">Ingresso do bolsista no curso: </w:t>
            </w:r>
            <w:r>
              <w:rPr>
                <w:rFonts w:eastAsia="Times New Roman" w:cs="Times New Roman" w:ascii="Times New Roman" w:hAnsi="Times New Roman"/>
                <w:i/>
                <w:position w:val="0"/>
                <w:sz w:val="20"/>
                <w:sz w:val="20"/>
                <w:szCs w:val="20"/>
                <w:vertAlign w:val="baseline"/>
              </w:rPr>
              <w:t>(mês/ano)</w:t>
            </w:r>
          </w:p>
        </w:tc>
        <w:tc>
          <w:tcPr>
            <w:tcW w:w="1506" w:type="dxa"/>
            <w:gridSpan w:val="5"/>
            <w:tcBorders/>
            <w:shd w:fill="FFFFFF" w:val="clear"/>
          </w:tcPr>
          <w:p>
            <w:pPr>
              <w:pStyle w:val="Normal1"/>
              <w:widowControl w:val="false"/>
              <w:spacing w:lineRule="auto" w:line="240" w:before="0" w:after="0"/>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97" w:type="dxa"/>
            <w:gridSpan w:val="9"/>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Início da bolsa: (</w:t>
            </w:r>
            <w:r>
              <w:rPr>
                <w:rFonts w:eastAsia="Times New Roman" w:cs="Times New Roman" w:ascii="Times New Roman" w:hAnsi="Times New Roman"/>
                <w:i/>
                <w:position w:val="0"/>
                <w:sz w:val="20"/>
                <w:sz w:val="20"/>
                <w:szCs w:val="20"/>
                <w:vertAlign w:val="baseline"/>
              </w:rPr>
              <w:t>mês/ano)</w:t>
            </w:r>
          </w:p>
        </w:tc>
        <w:tc>
          <w:tcPr>
            <w:tcW w:w="1622" w:type="dxa"/>
            <w:gridSpan w:val="5"/>
            <w:tcBorders/>
            <w:shd w:fill="FFFFFF" w:val="clear"/>
          </w:tcPr>
          <w:p>
            <w:pPr>
              <w:pStyle w:val="Normal1"/>
              <w:widowControl w:val="false"/>
              <w:spacing w:lineRule="auto" w:line="240" w:before="0" w:after="0"/>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903" w:type="dxa"/>
            <w:gridSpan w:val="1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 xml:space="preserve">Tempo concedido pela IES: </w:t>
            </w:r>
            <w:r>
              <w:rPr>
                <w:rFonts w:eastAsia="Times New Roman" w:cs="Times New Roman" w:ascii="Times New Roman" w:hAnsi="Times New Roman"/>
                <w:i/>
                <w:position w:val="0"/>
                <w:sz w:val="20"/>
                <w:sz w:val="20"/>
                <w:szCs w:val="20"/>
                <w:vertAlign w:val="baseline"/>
              </w:rPr>
              <w:t>(em meses)</w:t>
            </w:r>
          </w:p>
        </w:tc>
        <w:tc>
          <w:tcPr>
            <w:tcW w:w="2691" w:type="dxa"/>
            <w:gridSpan w:val="9"/>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21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28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903" w:type="dxa"/>
            <w:gridSpan w:val="13"/>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Duração máxima permitida pela CAPES:</w:t>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2"/>
                <w:vertAlign w:val="baseline"/>
              </w:rPr>
              <w:t>X</w:t>
            </w:r>
          </w:p>
        </w:tc>
        <w:tc>
          <w:tcPr>
            <w:tcW w:w="2041" w:type="dxa"/>
            <w:gridSpan w:val="7"/>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Mestrado / 24 meses</w:t>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112" w:type="dxa"/>
            <w:gridSpan w:val="7"/>
            <w:tcBorders/>
            <w:shd w:fill="CCFFCC"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Doutorado / 48 meses</w:t>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8" w:type="dxa"/>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3125" w:type="dxa"/>
            <w:gridSpan w:val="10"/>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Mudança de nível / 54 meses</w:t>
            </w:r>
          </w:p>
        </w:tc>
        <w:tc>
          <w:tcPr>
            <w:tcW w:w="30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95" w:hRule="atLeast"/>
        </w:trPr>
        <w:tc>
          <w:tcPr>
            <w:tcW w:w="544" w:type="dxa"/>
            <w:tcBorders>
              <w:top w:val="single" w:sz="8" w:space="0" w:color="000000"/>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top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8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1753" w:type="dxa"/>
            <w:gridSpan w:val="6"/>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position w:val="0"/>
                <w:sz w:val="20"/>
                <w:sz w:val="20"/>
                <w:szCs w:val="20"/>
                <w:vertAlign w:val="baseline"/>
              </w:rPr>
              <w:t>Bolsas anteriores</w:t>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1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042" w:type="dxa"/>
            <w:gridSpan w:val="7"/>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i/>
                <w:position w:val="0"/>
                <w:sz w:val="20"/>
                <w:sz w:val="20"/>
                <w:szCs w:val="20"/>
                <w:vertAlign w:val="baseline"/>
              </w:rPr>
              <w:t>Agência financiadora</w:t>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340" w:type="dxa"/>
            <w:tcBorders>
              <w:right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605" w:type="dxa"/>
            <w:gridSpan w:val="2"/>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i/>
                <w:position w:val="0"/>
                <w:sz w:val="20"/>
                <w:sz w:val="20"/>
                <w:szCs w:val="20"/>
                <w:vertAlign w:val="baseline"/>
              </w:rPr>
              <w:t>Nível</w:t>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right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1780" w:type="dxa"/>
            <w:gridSpan w:val="6"/>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i/>
                <w:position w:val="0"/>
                <w:sz w:val="20"/>
                <w:sz w:val="20"/>
                <w:szCs w:val="20"/>
                <w:vertAlign w:val="baseline"/>
              </w:rPr>
              <w:t>Início (mês/ano)</w:t>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95" w:type="dxa"/>
            <w:tcBorders>
              <w:right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2235" w:type="dxa"/>
            <w:gridSpan w:val="7"/>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i/>
                <w:position w:val="0"/>
                <w:sz w:val="20"/>
                <w:sz w:val="20"/>
                <w:szCs w:val="20"/>
                <w:vertAlign w:val="baseline"/>
              </w:rPr>
              <w:t>Término (mês/ano)</w:t>
            </w:r>
          </w:p>
        </w:tc>
        <w:tc>
          <w:tcPr>
            <w:tcW w:w="304"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8"/>
                <w:sz w:val="18"/>
                <w:szCs w:val="18"/>
                <w:vertAlign w:val="baseline"/>
              </w:rPr>
            </w:pPr>
            <w:r>
              <w:rPr>
                <w:rFonts w:eastAsia="Times New Roman" w:cs="Times New Roman" w:ascii="Times New Roman" w:hAnsi="Times New Roman"/>
                <w:b/>
                <w:i/>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bottom w:val="single" w:sz="4" w:space="0" w:color="000000"/>
              <w:right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right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bottom w:val="single" w:sz="4" w:space="0" w:color="000000"/>
              <w:right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top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1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698" w:type="dxa"/>
            <w:gridSpan w:val="9"/>
            <w:tcBorders>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415" w:type="dxa"/>
            <w:gridSpan w:val="8"/>
            <w:tcBorders>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371" w:type="dxa"/>
            <w:gridSpan w:val="8"/>
            <w:tcBorders>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tc>
        <w:tc>
          <w:tcPr>
            <w:tcW w:w="2539" w:type="dxa"/>
            <w:gridSpan w:val="8"/>
            <w:tcBorders>
              <w:bottom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1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698" w:type="dxa"/>
            <w:gridSpan w:val="9"/>
            <w:tcBorders>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415" w:type="dxa"/>
            <w:gridSpan w:val="8"/>
            <w:tcBorders>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371" w:type="dxa"/>
            <w:gridSpan w:val="8"/>
            <w:tcBorders>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tc>
        <w:tc>
          <w:tcPr>
            <w:tcW w:w="2539" w:type="dxa"/>
            <w:gridSpan w:val="8"/>
            <w:tcBorders>
              <w:bottom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tc>
      </w:tr>
      <w:tr>
        <w:trPr>
          <w:trHeight w:val="7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1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698" w:type="dxa"/>
            <w:gridSpan w:val="9"/>
            <w:tcBorders>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415" w:type="dxa"/>
            <w:gridSpan w:val="8"/>
            <w:tcBorders>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371" w:type="dxa"/>
            <w:gridSpan w:val="8"/>
            <w:tcBorders>
              <w:bottom w:val="single" w:sz="4" w:space="0" w:color="000000"/>
              <w:right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tc>
        <w:tc>
          <w:tcPr>
            <w:tcW w:w="2539" w:type="dxa"/>
            <w:gridSpan w:val="8"/>
            <w:tcBorders>
              <w:bottom w:val="single" w:sz="4"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vAlign w:val="center"/>
          </w:tcPr>
          <w:p>
            <w:pPr>
              <w:pStyle w:val="Normal1"/>
              <w:widowControl w:val="false"/>
              <w:spacing w:lineRule="auto" w:line="240" w:before="0" w:after="0"/>
              <w:jc w:val="center"/>
              <w:rPr>
                <w:rFonts w:ascii="Times New Roman" w:hAnsi="Times New Roman" w:eastAsia="Times New Roman" w:cs="Times New Roman"/>
                <w:b/>
                <w:b/>
                <w:position w:val="0"/>
                <w:sz w:val="28"/>
                <w:sz w:val="28"/>
                <w:szCs w:val="28"/>
                <w:vertAlign w:val="baseline"/>
              </w:rPr>
            </w:pPr>
            <w:r>
              <w:rPr>
                <w:rFonts w:eastAsia="Times New Roman" w:cs="Times New Roman" w:ascii="Times New Roman" w:hAnsi="Times New Roman"/>
                <w:b/>
                <w:position w:val="0"/>
                <w:sz w:val="28"/>
                <w:sz w:val="28"/>
                <w:szCs w:val="28"/>
                <w:vertAlign w:val="baseline"/>
              </w:rPr>
            </w:r>
          </w:p>
        </w:tc>
        <w:tc>
          <w:tcPr>
            <w:tcW w:w="300" w:type="dxa"/>
            <w:tcBorders/>
            <w:shd w:fill="CCFFCC" w:val="clear"/>
            <w:vAlign w:val="center"/>
          </w:tcPr>
          <w:p>
            <w:pPr>
              <w:pStyle w:val="Normal1"/>
              <w:widowControl w:val="false"/>
              <w:spacing w:lineRule="auto" w:line="240" w:before="0" w:after="0"/>
              <w:jc w:val="center"/>
              <w:rPr>
                <w:rFonts w:ascii="Times New Roman" w:hAnsi="Times New Roman" w:eastAsia="Times New Roman" w:cs="Times New Roman"/>
                <w:b/>
                <w:b/>
                <w:i/>
                <w:i/>
                <w:position w:val="0"/>
                <w:sz w:val="18"/>
                <w:sz w:val="18"/>
                <w:szCs w:val="18"/>
                <w:vertAlign w:val="baseline"/>
              </w:rPr>
            </w:pPr>
            <w:r>
              <w:rPr>
                <w:rFonts w:eastAsia="Times New Roman" w:cs="Times New Roman" w:ascii="Times New Roman" w:hAnsi="Times New Roman"/>
                <w:b/>
                <w:i/>
                <w:position w:val="0"/>
                <w:sz w:val="18"/>
                <w:sz w:val="18"/>
                <w:szCs w:val="18"/>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6"/>
                <w:sz w:val="16"/>
                <w:szCs w:val="16"/>
                <w:vertAlign w:val="baseline"/>
              </w:rPr>
            </w:pPr>
            <w:r>
              <w:rPr>
                <w:rFonts w:eastAsia="Times New Roman" w:cs="Times New Roman" w:ascii="Times New Roman" w:hAnsi="Times New Roman"/>
                <w:b/>
                <w:i/>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8"/>
                <w:sz w:val="18"/>
                <w:szCs w:val="18"/>
                <w:vertAlign w:val="baseline"/>
              </w:rPr>
            </w:pPr>
            <w:r>
              <w:rPr>
                <w:rFonts w:eastAsia="Times New Roman" w:cs="Times New Roman" w:ascii="Times New Roman" w:hAnsi="Times New Roman"/>
                <w:b/>
                <w:i/>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1" w:type="dxa"/>
            <w:tcBorders/>
            <w:shd w:fill="CCFFCC" w:val="clear"/>
            <w:vAlign w:val="center"/>
          </w:tcPr>
          <w:p>
            <w:pPr>
              <w:pStyle w:val="Normal1"/>
              <w:widowControl w:val="false"/>
              <w:spacing w:lineRule="auto" w:line="240" w:before="0" w:after="0"/>
              <w:jc w:val="center"/>
              <w:rPr>
                <w:rFonts w:ascii="Times New Roman" w:hAnsi="Times New Roman" w:eastAsia="Times New Roman" w:cs="Times New Roman"/>
                <w:b/>
                <w:b/>
                <w:position w:val="0"/>
                <w:sz w:val="28"/>
                <w:sz w:val="28"/>
                <w:szCs w:val="28"/>
                <w:vertAlign w:val="baseline"/>
              </w:rPr>
            </w:pPr>
            <w:r>
              <w:rPr>
                <w:rFonts w:eastAsia="Times New Roman" w:cs="Times New Roman" w:ascii="Times New Roman" w:hAnsi="Times New Roman"/>
                <w:b/>
                <w:position w:val="0"/>
                <w:sz w:val="28"/>
                <w:sz w:val="28"/>
                <w:szCs w:val="28"/>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8"/>
                <w:sz w:val="18"/>
                <w:szCs w:val="18"/>
                <w:vertAlign w:val="baseline"/>
              </w:rPr>
            </w:pPr>
            <w:r>
              <w:rPr>
                <w:rFonts w:eastAsia="Times New Roman" w:cs="Times New Roman" w:ascii="Times New Roman" w:hAnsi="Times New Roman"/>
                <w:b/>
                <w:i/>
                <w:position w:val="0"/>
                <w:sz w:val="18"/>
                <w:sz w:val="18"/>
                <w:szCs w:val="18"/>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5" w:type="dxa"/>
            <w:tcBorders/>
            <w:shd w:fill="CCFFCC" w:val="clear"/>
            <w:vAlign w:val="center"/>
          </w:tcPr>
          <w:p>
            <w:pPr>
              <w:pStyle w:val="Normal1"/>
              <w:widowControl w:val="false"/>
              <w:spacing w:lineRule="auto" w:line="240" w:before="0" w:after="0"/>
              <w:jc w:val="center"/>
              <w:rPr>
                <w:rFonts w:ascii="Times New Roman" w:hAnsi="Times New Roman" w:eastAsia="Times New Roman" w:cs="Times New Roman"/>
                <w:b/>
                <w:b/>
                <w:position w:val="0"/>
                <w:sz w:val="28"/>
                <w:sz w:val="28"/>
                <w:szCs w:val="28"/>
                <w:vertAlign w:val="baseline"/>
              </w:rPr>
            </w:pPr>
            <w:r>
              <w:rPr>
                <w:rFonts w:eastAsia="Times New Roman" w:cs="Times New Roman" w:ascii="Times New Roman" w:hAnsi="Times New Roman"/>
                <w:b/>
                <w:position w:val="0"/>
                <w:sz w:val="28"/>
                <w:sz w:val="28"/>
                <w:szCs w:val="2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95" w:hRule="atLeast"/>
        </w:trPr>
        <w:tc>
          <w:tcPr>
            <w:tcW w:w="544" w:type="dxa"/>
            <w:tcBorders>
              <w:top w:val="single" w:sz="8" w:space="0" w:color="000000"/>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top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4" w:type="dxa"/>
            <w:tcBorders/>
            <w:shd w:fill="CCFFCC" w:val="clear"/>
            <w:vAlign w:val="center"/>
          </w:tcPr>
          <w:p>
            <w:pPr>
              <w:pStyle w:val="Normal1"/>
              <w:widowControl w:val="false"/>
              <w:spacing w:lineRule="auto" w:line="240" w:before="0" w:after="0"/>
              <w:jc w:val="center"/>
              <w:rPr>
                <w:rFonts w:ascii="Times New Roman" w:hAnsi="Times New Roman" w:eastAsia="Times New Roman" w:cs="Times New Roman"/>
                <w:b/>
                <w:b/>
                <w:position w:val="0"/>
                <w:sz w:val="28"/>
                <w:sz w:val="28"/>
                <w:szCs w:val="28"/>
                <w:vertAlign w:val="baseline"/>
              </w:rPr>
            </w:pPr>
            <w:r>
              <w:rPr>
                <w:rFonts w:eastAsia="Times New Roman" w:cs="Times New Roman" w:ascii="Times New Roman" w:hAnsi="Times New Roman"/>
                <w:b/>
                <w:position w:val="0"/>
                <w:sz w:val="28"/>
                <w:sz w:val="28"/>
                <w:szCs w:val="28"/>
                <w:vertAlign w:val="baseline"/>
              </w:rPr>
            </w:r>
          </w:p>
        </w:tc>
        <w:tc>
          <w:tcPr>
            <w:tcW w:w="300" w:type="dxa"/>
            <w:tcBorders/>
            <w:shd w:fill="CCFFCC" w:val="clear"/>
            <w:vAlign w:val="center"/>
          </w:tcPr>
          <w:p>
            <w:pPr>
              <w:pStyle w:val="Normal1"/>
              <w:widowControl w:val="false"/>
              <w:spacing w:lineRule="auto" w:line="240" w:before="0" w:after="0"/>
              <w:jc w:val="center"/>
              <w:rPr>
                <w:rFonts w:ascii="Times New Roman" w:hAnsi="Times New Roman" w:eastAsia="Times New Roman" w:cs="Times New Roman"/>
                <w:b/>
                <w:b/>
                <w:i/>
                <w:i/>
                <w:position w:val="0"/>
                <w:sz w:val="18"/>
                <w:sz w:val="18"/>
                <w:szCs w:val="18"/>
                <w:vertAlign w:val="baseline"/>
              </w:rPr>
            </w:pPr>
            <w:r>
              <w:rPr>
                <w:rFonts w:eastAsia="Times New Roman" w:cs="Times New Roman" w:ascii="Times New Roman" w:hAnsi="Times New Roman"/>
                <w:b/>
                <w:i/>
                <w:position w:val="0"/>
                <w:sz w:val="18"/>
                <w:sz w:val="18"/>
                <w:szCs w:val="18"/>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6"/>
                <w:sz w:val="16"/>
                <w:szCs w:val="16"/>
                <w:vertAlign w:val="baseline"/>
              </w:rPr>
            </w:pPr>
            <w:r>
              <w:rPr>
                <w:rFonts w:eastAsia="Times New Roman" w:cs="Times New Roman" w:ascii="Times New Roman" w:hAnsi="Times New Roman"/>
                <w:b/>
                <w:i/>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8"/>
                <w:sz w:val="18"/>
                <w:szCs w:val="18"/>
                <w:vertAlign w:val="baseline"/>
              </w:rPr>
            </w:pPr>
            <w:r>
              <w:rPr>
                <w:rFonts w:eastAsia="Times New Roman" w:cs="Times New Roman" w:ascii="Times New Roman" w:hAnsi="Times New Roman"/>
                <w:b/>
                <w:i/>
                <w:position w:val="0"/>
                <w:sz w:val="18"/>
                <w:sz w:val="18"/>
                <w:szCs w:val="18"/>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1" w:type="dxa"/>
            <w:tcBorders/>
            <w:shd w:fill="CCFFCC" w:val="clear"/>
            <w:vAlign w:val="center"/>
          </w:tcPr>
          <w:p>
            <w:pPr>
              <w:pStyle w:val="Normal1"/>
              <w:widowControl w:val="false"/>
              <w:spacing w:lineRule="auto" w:line="240" w:before="0" w:after="0"/>
              <w:jc w:val="center"/>
              <w:rPr>
                <w:rFonts w:ascii="Times New Roman" w:hAnsi="Times New Roman" w:eastAsia="Times New Roman" w:cs="Times New Roman"/>
                <w:b/>
                <w:b/>
                <w:position w:val="0"/>
                <w:sz w:val="28"/>
                <w:sz w:val="28"/>
                <w:szCs w:val="28"/>
                <w:vertAlign w:val="baseline"/>
              </w:rPr>
            </w:pPr>
            <w:r>
              <w:rPr>
                <w:rFonts w:eastAsia="Times New Roman" w:cs="Times New Roman" w:ascii="Times New Roman" w:hAnsi="Times New Roman"/>
                <w:b/>
                <w:position w:val="0"/>
                <w:sz w:val="28"/>
                <w:sz w:val="28"/>
                <w:szCs w:val="28"/>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8"/>
                <w:sz w:val="18"/>
                <w:szCs w:val="18"/>
                <w:vertAlign w:val="baseline"/>
              </w:rPr>
            </w:pPr>
            <w:r>
              <w:rPr>
                <w:rFonts w:eastAsia="Times New Roman" w:cs="Times New Roman" w:ascii="Times New Roman" w:hAnsi="Times New Roman"/>
                <w:b/>
                <w:i/>
                <w:position w:val="0"/>
                <w:sz w:val="18"/>
                <w:sz w:val="18"/>
                <w:szCs w:val="18"/>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20"/>
                <w:sz w:val="20"/>
                <w:szCs w:val="20"/>
                <w:vertAlign w:val="baseline"/>
              </w:rPr>
            </w:pPr>
            <w:r>
              <w:rPr>
                <w:rFonts w:eastAsia="Times New Roman" w:cs="Times New Roman" w:ascii="Times New Roman" w:hAnsi="Times New Roman"/>
                <w:i/>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6"/>
                <w:sz w:val="16"/>
                <w:szCs w:val="16"/>
                <w:vertAlign w:val="baseline"/>
              </w:rPr>
            </w:pPr>
            <w:r>
              <w:rPr>
                <w:rFonts w:eastAsia="Times New Roman" w:cs="Times New Roman" w:ascii="Times New Roman" w:hAnsi="Times New Roman"/>
                <w:b/>
                <w:position w:val="0"/>
                <w:sz w:val="16"/>
                <w:sz w:val="16"/>
                <w:szCs w:val="16"/>
                <w:vertAlign w:val="baseline"/>
              </w:rPr>
            </w:r>
          </w:p>
        </w:tc>
        <w:tc>
          <w:tcPr>
            <w:tcW w:w="295" w:type="dxa"/>
            <w:tcBorders/>
            <w:shd w:fill="CCFFCC" w:val="clear"/>
            <w:vAlign w:val="center"/>
          </w:tcPr>
          <w:p>
            <w:pPr>
              <w:pStyle w:val="Normal1"/>
              <w:widowControl w:val="false"/>
              <w:spacing w:lineRule="auto" w:line="240" w:before="0" w:after="0"/>
              <w:jc w:val="center"/>
              <w:rPr>
                <w:rFonts w:ascii="Times New Roman" w:hAnsi="Times New Roman" w:eastAsia="Times New Roman" w:cs="Times New Roman"/>
                <w:b/>
                <w:b/>
                <w:position w:val="0"/>
                <w:sz w:val="28"/>
                <w:sz w:val="28"/>
                <w:szCs w:val="28"/>
                <w:vertAlign w:val="baseline"/>
              </w:rPr>
            </w:pPr>
            <w:r>
              <w:rPr>
                <w:rFonts w:eastAsia="Times New Roman" w:cs="Times New Roman" w:ascii="Times New Roman" w:hAnsi="Times New Roman"/>
                <w:b/>
                <w:position w:val="0"/>
                <w:sz w:val="28"/>
                <w:sz w:val="28"/>
                <w:szCs w:val="2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358" w:type="dxa"/>
            <w:gridSpan w:val="8"/>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Assinatura do Presidente</w:t>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7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358" w:type="dxa"/>
            <w:gridSpan w:val="8"/>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18"/>
                <w:sz w:val="18"/>
                <w:szCs w:val="18"/>
                <w:vertAlign w:val="baseline"/>
              </w:rPr>
              <w:t>da Comissão de Bolsas</w:t>
            </w:r>
          </w:p>
        </w:tc>
        <w:tc>
          <w:tcPr>
            <w:tcW w:w="5126" w:type="dxa"/>
            <w:gridSpan w:val="17"/>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606" w:type="dxa"/>
            <w:gridSpan w:val="2"/>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Data</w:t>
            </w:r>
          </w:p>
        </w:tc>
        <w:tc>
          <w:tcPr>
            <w:tcW w:w="1933" w:type="dxa"/>
            <w:gridSpan w:val="6"/>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9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19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b/>
                <w:b/>
                <w:position w:val="0"/>
                <w:sz w:val="18"/>
                <w:sz w:val="18"/>
                <w:szCs w:val="18"/>
                <w:vertAlign w:val="baseline"/>
              </w:rPr>
            </w:pPr>
            <w:r>
              <w:rPr>
                <w:rFonts w:eastAsia="Times New Roman" w:cs="Times New Roman" w:ascii="Times New Roman" w:hAnsi="Times New Roman"/>
                <w:b/>
                <w:position w:val="0"/>
                <w:sz w:val="18"/>
                <w:sz w:val="18"/>
                <w:szCs w:val="18"/>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20"/>
                <w:sz w:val="20"/>
                <w:szCs w:val="20"/>
                <w:vertAlign w:val="baseline"/>
              </w:rPr>
            </w:pPr>
            <w:r>
              <w:rPr>
                <w:rFonts w:eastAsia="Times New Roman" w:cs="Times New Roman" w:ascii="Times New Roman" w:hAnsi="Times New Roman"/>
                <w:b/>
                <w:i/>
                <w:position w:val="0"/>
                <w:sz w:val="20"/>
                <w:sz w:val="20"/>
                <w:szCs w:val="20"/>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b/>
                <w:b/>
                <w:i/>
                <w:i/>
                <w:position w:val="0"/>
                <w:sz w:val="16"/>
                <w:sz w:val="16"/>
                <w:szCs w:val="16"/>
                <w:vertAlign w:val="baseline"/>
              </w:rPr>
            </w:pPr>
            <w:r>
              <w:rPr>
                <w:rFonts w:eastAsia="Times New Roman" w:cs="Times New Roman" w:ascii="Times New Roman" w:hAnsi="Times New Roman"/>
                <w:b/>
                <w:i/>
                <w:position w:val="0"/>
                <w:sz w:val="16"/>
                <w:sz w:val="16"/>
                <w:szCs w:val="16"/>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i/>
                <w:i/>
                <w:position w:val="0"/>
                <w:sz w:val="16"/>
                <w:sz w:val="16"/>
                <w:szCs w:val="16"/>
                <w:vertAlign w:val="baseline"/>
              </w:rPr>
            </w:pPr>
            <w:r>
              <w:rPr>
                <w:rFonts w:eastAsia="Times New Roman" w:cs="Times New Roman" w:ascii="Times New Roman" w:hAnsi="Times New Roman"/>
                <w:i/>
                <w:position w:val="0"/>
                <w:sz w:val="16"/>
                <w:sz w:val="16"/>
                <w:szCs w:val="16"/>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16"/>
                <w:sz w:val="16"/>
                <w:szCs w:val="16"/>
                <w:vertAlign w:val="baseline"/>
              </w:rPr>
            </w:pPr>
            <w:r>
              <w:rPr>
                <w:rFonts w:eastAsia="Times New Roman" w:cs="Times New Roman" w:ascii="Times New Roman" w:hAnsi="Times New Roman"/>
                <w:position w:val="0"/>
                <w:sz w:val="16"/>
                <w:sz w:val="16"/>
                <w:szCs w:val="16"/>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85"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042" w:type="dxa"/>
            <w:gridSpan w:val="7"/>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Assinatura do bolsista</w:t>
            </w:r>
          </w:p>
        </w:tc>
        <w:tc>
          <w:tcPr>
            <w:tcW w:w="5442" w:type="dxa"/>
            <w:gridSpan w:val="18"/>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606" w:type="dxa"/>
            <w:gridSpan w:val="2"/>
            <w:tcBorders/>
            <w:shd w:fill="CCFFCC" w:val="clea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position w:val="0"/>
                <w:sz w:val="20"/>
                <w:sz w:val="20"/>
                <w:szCs w:val="20"/>
                <w:vertAlign w:val="baseline"/>
              </w:rPr>
              <w:t>Data</w:t>
            </w:r>
          </w:p>
        </w:tc>
        <w:tc>
          <w:tcPr>
            <w:tcW w:w="1933" w:type="dxa"/>
            <w:gridSpan w:val="6"/>
            <w:tcBorders/>
            <w:shd w:fill="FFFFFF"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90" w:hRule="atLeast"/>
        </w:trPr>
        <w:tc>
          <w:tcPr>
            <w:tcW w:w="544" w:type="dxa"/>
            <w:tcBorders>
              <w:left w:val="single" w:sz="8"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4"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bottom w:val="single" w:sz="4" w:space="0" w:color="000000"/>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r>
        <w:trPr>
          <w:trHeight w:val="210" w:hRule="atLeast"/>
        </w:trPr>
        <w:tc>
          <w:tcPr>
            <w:tcW w:w="544" w:type="dxa"/>
            <w:tcBorders>
              <w:left w:val="single" w:sz="8" w:space="0" w:color="000000"/>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bottom w:val="single" w:sz="4" w:space="0" w:color="000000"/>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4"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6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40"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7"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8"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89"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2"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2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CCFFCC"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8"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9"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2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1"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10"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96"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5"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7"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c>
          <w:tcPr>
            <w:tcW w:w="304" w:type="dxa"/>
            <w:tcBorders/>
            <w:shd w:fill="00FF00" w:val="clear"/>
          </w:tcPr>
          <w:p>
            <w:pPr>
              <w:pStyle w:val="Normal1"/>
              <w:widowControl w:val="false"/>
              <w:spacing w:lineRule="auto" w:line="240" w:before="0" w:after="0"/>
              <w:jc w:val="center"/>
              <w:rPr>
                <w:rFonts w:ascii="Times New Roman" w:hAnsi="Times New Roman" w:eastAsia="Times New Roman" w:cs="Times New Roman"/>
                <w:position w:val="0"/>
                <w:sz w:val="20"/>
                <w:sz w:val="20"/>
                <w:szCs w:val="20"/>
                <w:vertAlign w:val="baseline"/>
              </w:rPr>
            </w:pPr>
            <w:r>
              <w:rPr>
                <w:rFonts w:eastAsia="Times New Roman" w:cs="Times New Roman" w:ascii="Times New Roman" w:hAnsi="Times New Roman"/>
                <w:position w:val="0"/>
                <w:sz w:val="20"/>
                <w:sz w:val="20"/>
                <w:szCs w:val="20"/>
                <w:vertAlign w:val="baseline"/>
              </w:rPr>
            </w:r>
          </w:p>
        </w:tc>
      </w:tr>
    </w:tbl>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keepNext w:val="false"/>
        <w:keepLines w:val="false"/>
        <w:widowControl/>
        <w:pBdr/>
        <w:shd w:val="clear" w:fill="auto"/>
        <w:spacing w:lineRule="auto" w:line="36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32"/>
          <w:sz w:val="32"/>
          <w:szCs w:val="32"/>
          <w:u w:val="singl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ANEXO II</w:t>
      </w:r>
    </w:p>
    <w:p>
      <w:pPr>
        <w:pStyle w:val="Normal1"/>
        <w:keepNext w:val="false"/>
        <w:keepLines w:val="false"/>
        <w:pageBreakBefore w:val="false"/>
        <w:widowControl/>
        <w:pBdr/>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5">
            <wp:simplePos x="0" y="0"/>
            <wp:positionH relativeFrom="column">
              <wp:posOffset>5235575</wp:posOffset>
            </wp:positionH>
            <wp:positionV relativeFrom="paragraph">
              <wp:posOffset>144145</wp:posOffset>
            </wp:positionV>
            <wp:extent cx="660400" cy="716915"/>
            <wp:effectExtent l="0" t="0" r="0" b="0"/>
            <wp:wrapNone/>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5"/>
                    <a:srcRect l="-69" t="-63" r="-69" b="-63"/>
                    <a:stretch>
                      <a:fillRect/>
                    </a:stretch>
                  </pic:blipFill>
                  <pic:spPr bwMode="auto">
                    <a:xfrm>
                      <a:off x="0" y="0"/>
                      <a:ext cx="660400" cy="716915"/>
                    </a:xfrm>
                    <a:prstGeom prst="rect">
                      <a:avLst/>
                    </a:prstGeom>
                  </pic:spPr>
                </pic:pic>
              </a:graphicData>
            </a:graphic>
          </wp:anchor>
        </w:drawing>
      </w:r>
    </w:p>
    <w:p>
      <w:pPr>
        <w:pStyle w:val="Normal1"/>
        <w:keepNext w:val="false"/>
        <w:keepLines w:val="false"/>
        <w:pageBreakBefore w:val="false"/>
        <w:widowControl/>
        <w:pBdr/>
        <w:shd w:val="clear" w:fill="auto"/>
        <w:spacing w:lineRule="auto" w:line="36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drawing>
          <wp:anchor behindDoc="1" distT="0" distB="0" distL="0" distR="0" simplePos="0" locked="0" layoutInCell="0" allowOverlap="1" relativeHeight="2">
            <wp:simplePos x="0" y="0"/>
            <wp:positionH relativeFrom="column">
              <wp:posOffset>14605</wp:posOffset>
            </wp:positionH>
            <wp:positionV relativeFrom="paragraph">
              <wp:posOffset>-130175</wp:posOffset>
            </wp:positionV>
            <wp:extent cx="861060" cy="791210"/>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6"/>
                    <a:srcRect l="-69" t="-76" r="-69" b="-76"/>
                    <a:stretch>
                      <a:fillRect/>
                    </a:stretch>
                  </pic:blipFill>
                  <pic:spPr bwMode="auto">
                    <a:xfrm>
                      <a:off x="0" y="0"/>
                      <a:ext cx="861060" cy="791210"/>
                    </a:xfrm>
                    <a:prstGeom prst="rect">
                      <a:avLst/>
                    </a:prstGeom>
                  </pic:spPr>
                </pic:pic>
              </a:graphicData>
            </a:graphic>
          </wp:anchor>
        </w:drawing>
      </w:r>
    </w:p>
    <w:p>
      <w:pPr>
        <w:pStyle w:val="Normal1"/>
        <w:keepNext w:val="false"/>
        <w:keepLines w:val="false"/>
        <w:pageBreakBefore w:val="false"/>
        <w:widowControl/>
        <w:pBdr/>
        <w:shd w:val="clear" w:fill="auto"/>
        <w:spacing w:lineRule="auto" w:line="360" w:before="0" w:after="0"/>
        <w:ind w:left="0" w:right="0" w:hanging="0"/>
        <w:jc w:val="left"/>
        <w:rPr>
          <w:rFonts w:ascii="Times New Roman" w:hAnsi="Times New Roman" w:eastAsia="Times New Roman" w:cs="Times New Roman"/>
          <w:b/>
          <w:b/>
          <w:sz w:val="28"/>
          <w:szCs w:val="28"/>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 xml:space="preserve">                   </w:t>
      </w:r>
    </w:p>
    <w:p>
      <w:pPr>
        <w:pStyle w:val="Normal1"/>
        <w:keepNext w:val="false"/>
        <w:keepLines w:val="false"/>
        <w:pageBreakBefore w:val="false"/>
        <w:widowControl/>
        <w:pBdr/>
        <w:shd w:val="clear" w:fill="auto"/>
        <w:spacing w:lineRule="auto" w:line="36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32"/>
          <w:sz w:val="32"/>
          <w:szCs w:val="32"/>
          <w:u w:val="singl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single"/>
          <w:shd w:fill="auto" w:val="clear"/>
          <w:vertAlign w:val="baseline"/>
        </w:rPr>
        <w:t>TERMO DE COMPROMISSO</w:t>
      </w:r>
    </w:p>
    <w:p>
      <w:pPr>
        <w:pStyle w:val="Normal1"/>
        <w:spacing w:lineRule="auto" w:line="360"/>
        <w:jc w:val="center"/>
        <w:rPr>
          <w:position w:val="0"/>
          <w:sz w:val="22"/>
          <w:sz w:val="22"/>
          <w:szCs w:val="22"/>
          <w:vertAlign w:val="baseline"/>
        </w:rPr>
      </w:pPr>
      <w:r>
        <w:rPr>
          <w:position w:val="0"/>
          <w:sz w:val="22"/>
          <w:sz w:val="22"/>
          <w:szCs w:val="22"/>
          <w:vertAlign w:val="baseline"/>
        </w:rPr>
      </w:r>
    </w:p>
    <w:p>
      <w:pPr>
        <w:pStyle w:val="Normal1"/>
        <w:keepNext w:val="false"/>
        <w:keepLines w:val="false"/>
        <w:pageBreakBefore w:val="false"/>
        <w:widowControl/>
        <w:pBdr/>
        <w:shd w:val="clear" w:fill="auto"/>
        <w:spacing w:lineRule="auto" w:line="240" w:before="0" w:after="0"/>
        <w:ind w:left="0" w:right="0" w:firstLine="708"/>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Declaro, para os devidos fins, que eu, ___</w:t>
      </w:r>
      <w:r>
        <w:rPr>
          <w:rFonts w:eastAsia="Times New Roman" w:cs="Times New Roman" w:ascii="Times New Roman" w:hAnsi="Times New Roman"/>
        </w:rPr>
        <w:t>____</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___________________________________________, CPF__________________________, aluno (a) devidamente matriculado (a) da Universidade/Fundação/Instituto/Associação/Escola/Faculdade_____________________________________________________________ no Curso/Área ___________________________________ sob o número de matrícula ___________________, em nível de __________________, tenho ciência das obrigações inerentes à qualidade de beneficiário de bolsa, conforme regulamento vigente do Programa de Demanda Social – DS, anexo à Portaria nº 76, de 14 de abril de 2010, e nesse sentido, COMPROMETO-ME a respeitar as seguintes cláusulas:</w:t>
      </w:r>
    </w:p>
    <w:p>
      <w:pPr>
        <w:pStyle w:val="Normal1"/>
        <w:keepNext w:val="false"/>
        <w:keepLines w:val="false"/>
        <w:pageBreakBefore w:val="false"/>
        <w:widowControl/>
        <w:pBdr/>
        <w:shd w:val="clear" w:fill="auto"/>
        <w:spacing w:lineRule="auto" w:line="240" w:before="0" w:after="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I – dedicar-me integralmente às atividades do Programa de Pós-Graduação; </w:t>
      </w:r>
    </w:p>
    <w:p>
      <w:pPr>
        <w:pStyle w:val="Normal1"/>
        <w:keepNext w:val="false"/>
        <w:keepLines w:val="false"/>
        <w:pageBreakBefore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II – quando possuir vínculo empregatício, estar liberado das atividades profissionais e sem percepção de vencimentos; </w:t>
      </w:r>
    </w:p>
    <w:p>
      <w:pPr>
        <w:pStyle w:val="Normal1"/>
        <w:keepNext w:val="false"/>
        <w:keepLines w:val="false"/>
        <w:pageBreakBefore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III – comprovar desempenho acadêmico satisfatório, consoante às normas definidas pela instituição promotora do curso;</w:t>
      </w:r>
    </w:p>
    <w:p>
      <w:pPr>
        <w:pStyle w:val="Normal1"/>
        <w:keepNext w:val="false"/>
        <w:keepLines w:val="false"/>
        <w:pageBreakBefore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IV – não possuir qualquer relação de trabalho com a instituição promotora do Programa de Pós-Graduação;</w:t>
      </w:r>
    </w:p>
    <w:p>
      <w:pPr>
        <w:pStyle w:val="Normal1"/>
        <w:keepNext w:val="false"/>
        <w:keepLines w:val="false"/>
        <w:pageBreakBefore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V – realizar estágio de docência de acordo com o estabelecido no art. 18 do regulamento vigente;</w:t>
      </w:r>
    </w:p>
    <w:p>
      <w:pPr>
        <w:pStyle w:val="Normal1"/>
        <w:keepNext w:val="false"/>
        <w:keepLines w:val="false"/>
        <w:pageBreakBefore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VI – não ser aluno em programa de residência médica;</w:t>
      </w:r>
    </w:p>
    <w:p>
      <w:pPr>
        <w:pStyle w:val="Normal1"/>
        <w:keepNext w:val="false"/>
        <w:keepLines w:val="false"/>
        <w:pageBreakBefore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VII – ser classificado no processo seletivo especialmente instaurado pela Instituição de Ensino Superior em que realiza o curso;</w:t>
      </w:r>
    </w:p>
    <w:p>
      <w:pPr>
        <w:pStyle w:val="Normal1"/>
        <w:keepNext w:val="false"/>
        <w:keepLines w:val="false"/>
        <w:pageBreakBefore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VIII - não acumular a percepção da bolsa com qualquer modalidade de auxílio ou bolsa de outro programa da CAPES, de outra agência de fomento pública, nacional ou internacional, ou empresa pública ou privada, exceto nas situações das alíneas a, b e c do inciso XI, do art. 9º do regulamento vigente. </w:t>
      </w:r>
    </w:p>
    <w:p>
      <w:pPr>
        <w:pStyle w:val="Normal1"/>
        <w:keepNext w:val="false"/>
        <w:keepLines w:val="false"/>
        <w:pageBreakBefore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IX - assumir a obrigação de restituir os valores despendidos com bolsa, na hipótese de interrupção do estudo, salvo se motivada por caso fortuito, força maior, circunstância alheia à vontade ou doença grave devidamente comprovada.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 inobservância das cláusulas citadas acima, e/ou se praticada qualquer fraude pelo(a) beneficiário, implicará(ão) no cancelamento da bolsa, com a restituição integral e imediata dos recursos, de acordo com os índices previstos em lei competente, acarretando ainda, a impossibilidade de receber benefícios por parte da CAPES, pelo período de 5 (cinco) anos, contados do conhecimento do fato.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48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t>Assinatura do(a) beneficiário (de bolsa ou taxa):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________________________________________ </w:t>
      </w:r>
    </w:p>
    <w:p>
      <w:pPr>
        <w:pStyle w:val="Normal1"/>
        <w:keepNext w:val="false"/>
        <w:keepLines w:val="false"/>
        <w:pageBreakBefore w:val="false"/>
        <w:widowControl/>
        <w:pBdr/>
        <w:shd w:val="clear" w:fill="auto"/>
        <w:spacing w:lineRule="auto" w:line="48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t>Local e data: ___________________________________________________________________</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__</w:t>
      </w:r>
    </w:p>
    <w:tbl>
      <w:tblPr>
        <w:tblStyle w:val="Table4"/>
        <w:tblW w:w="9692" w:type="dxa"/>
        <w:jc w:val="left"/>
        <w:tblInd w:w="-108" w:type="dxa"/>
        <w:tblLayout w:type="fixed"/>
        <w:tblCellMar>
          <w:top w:w="0" w:type="dxa"/>
          <w:left w:w="108" w:type="dxa"/>
          <w:bottom w:w="0" w:type="dxa"/>
          <w:right w:w="108" w:type="dxa"/>
        </w:tblCellMar>
        <w:tblLook w:val="0000"/>
      </w:tblPr>
      <w:tblGrid>
        <w:gridCol w:w="4708"/>
        <w:gridCol w:w="4983"/>
      </w:tblGrid>
      <w:tr>
        <w:trPr>
          <w:trHeight w:val="1204" w:hRule="atLeast"/>
        </w:trPr>
        <w:tc>
          <w:tcPr>
            <w:tcW w:w="4708" w:type="dxa"/>
            <w:tcBorders>
              <w:top w:val="single" w:sz="4" w:space="0" w:color="000000"/>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t>Coordenador(a) do Programa de Pós-Graduação</w:t>
            </w:r>
          </w:p>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b/>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b/>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t>___________________________________</w:t>
            </w:r>
          </w:p>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t>Carimbo e assinatura</w:t>
            </w:r>
          </w:p>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r>
          </w:p>
        </w:tc>
        <w:tc>
          <w:tcPr>
            <w:tcW w:w="4983"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t>Representante da Comissão de Bolsas DS/Capes</w:t>
            </w:r>
          </w:p>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t>___________________________________</w:t>
            </w:r>
          </w:p>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t>Nome e assinatura</w:t>
            </w:r>
          </w:p>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r>
          </w:p>
        </w:tc>
      </w:tr>
    </w:tbl>
    <w:p>
      <w:pPr>
        <w:pStyle w:val="Normal1"/>
        <w:spacing w:lineRule="auto" w:line="240" w:before="0" w:after="0"/>
        <w:rPr>
          <w:rFonts w:ascii="Times New Roman" w:hAnsi="Times New Roman" w:eastAsia="Times New Roman" w:cs="Times New Roman"/>
          <w:position w:val="0"/>
          <w:sz w:val="20"/>
          <w:sz w:val="20"/>
          <w:szCs w:val="20"/>
          <w:highlight w:val="yellow"/>
          <w:vertAlign w:val="baseline"/>
        </w:rPr>
      </w:pPr>
      <w:r>
        <w:rPr>
          <w:rFonts w:eastAsia="Times New Roman" w:cs="Times New Roman" w:ascii="Times New Roman" w:hAnsi="Times New Roman"/>
          <w:position w:val="0"/>
          <w:sz w:val="20"/>
          <w:sz w:val="20"/>
          <w:szCs w:val="20"/>
          <w:highlight w:val="yellow"/>
          <w:vertAlign w:val="baseline"/>
        </w:rPr>
      </w:r>
    </w:p>
    <w:p>
      <w:pPr>
        <w:pStyle w:val="Normal1"/>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rPr>
          <w:position w:val="0"/>
          <w:sz w:val="22"/>
          <w:vertAlign w:val="baseline"/>
        </w:rPr>
      </w:pPr>
      <w:r>
        <w:rPr>
          <w:rFonts w:eastAsia="Times New Roman" w:cs="Times New Roman" w:ascii="Times New Roman" w:hAnsi="Times New Roman"/>
          <w:position w:val="0"/>
          <w:sz w:val="22"/>
          <w:vertAlign w:val="baseline"/>
        </w:rPr>
        <w:t>ANEXO III - Art. 9º da Portaria CAPES nº 76, de 14 de abril de 2010.</w:t>
      </w:r>
    </w:p>
    <w:p>
      <w:pPr>
        <w:pStyle w:val="Normal1"/>
        <w:spacing w:lineRule="auto" w:line="240" w:before="0" w:after="0"/>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6"/>
          <w:sz w:val="26"/>
          <w:szCs w:val="26"/>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Requisitos para concessão de bolsa</w:t>
      </w:r>
    </w:p>
    <w:p>
      <w:pPr>
        <w:pStyle w:val="Normal1"/>
        <w:spacing w:lineRule="auto" w:line="240" w:before="0" w:after="0"/>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tabs>
          <w:tab w:val="clear" w:pos="720"/>
          <w:tab w:val="left" w:pos="709" w:leader="none"/>
        </w:tabs>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ab/>
        <w:t>Art. 9º. Exigir-se-á do pós-graduando, para concessão de bolsa de estudos:</w:t>
      </w:r>
    </w:p>
    <w:p>
      <w:pPr>
        <w:pStyle w:val="Normal1"/>
        <w:tabs>
          <w:tab w:val="clear" w:pos="720"/>
          <w:tab w:val="left" w:pos="709" w:leader="none"/>
        </w:tabs>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ab/>
        <w:t>I - dedicação integral às atividades do programa de pós-graduação;</w:t>
      </w:r>
    </w:p>
    <w:p>
      <w:pPr>
        <w:pStyle w:val="Normal1"/>
        <w:tabs>
          <w:tab w:val="clear" w:pos="720"/>
          <w:tab w:val="left" w:pos="709" w:leader="none"/>
        </w:tabs>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ab/>
        <w:t>II - quando possuir vínculo empregatício, estar liberado das atividades profissionais e sem percepção de vencimentos;</w:t>
      </w:r>
    </w:p>
    <w:p>
      <w:pPr>
        <w:pStyle w:val="Normal1"/>
        <w:tabs>
          <w:tab w:val="clear" w:pos="720"/>
          <w:tab w:val="left" w:pos="709" w:leader="none"/>
        </w:tabs>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ab/>
        <w:t>III - comprovar desempenho acadêmico satisfatório, consoante às normas definidas pela instituição promotora do curso;</w:t>
      </w:r>
    </w:p>
    <w:p>
      <w:pPr>
        <w:pStyle w:val="Normal1"/>
        <w:tabs>
          <w:tab w:val="clear" w:pos="720"/>
          <w:tab w:val="left" w:pos="709" w:leader="none"/>
        </w:tabs>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ab/>
        <w:t>IV - não possuir qualquer relação de trabalho com a instituição promotora do programa de Pós-Graduação;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b/>
        <w:t>V - realizar estágio de docência de acordo com o estabelecido no art. 18 deste regulamento;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b/>
        <w:t>VI - não ser aluno em programa de residência médica;</w:t>
      </w:r>
    </w:p>
    <w:p>
      <w:pPr>
        <w:pStyle w:val="Normal1"/>
        <w:tabs>
          <w:tab w:val="clear" w:pos="720"/>
          <w:tab w:val="left" w:pos="142" w:leader="none"/>
        </w:tabs>
        <w:spacing w:lineRule="auto" w:line="240" w:before="0" w:after="0"/>
        <w:ind w:left="142" w:right="0" w:firstLine="567"/>
        <w:jc w:val="both"/>
        <w:rPr>
          <w:position w:val="0"/>
          <w:sz w:val="22"/>
          <w:vertAlign w:val="baseline"/>
        </w:rPr>
      </w:pPr>
      <w:r>
        <w:rPr>
          <w:rFonts w:eastAsia="Times New Roman" w:cs="Times New Roman" w:ascii="Times New Roman" w:hAnsi="Times New Roman"/>
          <w:position w:val="0"/>
          <w:sz w:val="22"/>
          <w:vertAlign w:val="baseline"/>
        </w:rPr>
        <w:t xml:space="preserve">VII – quando servidor público, somente os estáveis poderão ser beneficiados com bolsas de mestrado e doutorado, conforme disposto no art. 318 da </w:t>
      </w:r>
      <w:r>
        <w:rPr>
          <w:rFonts w:eastAsia="Times New Roman" w:cs="Times New Roman" w:ascii="Times New Roman" w:hAnsi="Times New Roman"/>
          <w:b/>
          <w:position w:val="0"/>
          <w:sz w:val="22"/>
          <w:vertAlign w:val="baseline"/>
        </w:rPr>
        <w:t>Lei 11.907</w:t>
      </w:r>
      <w:r>
        <w:rPr>
          <w:rFonts w:eastAsia="Times New Roman" w:cs="Times New Roman" w:ascii="Times New Roman" w:hAnsi="Times New Roman"/>
          <w:position w:val="0"/>
          <w:sz w:val="22"/>
          <w:vertAlign w:val="baseline"/>
        </w:rPr>
        <w:t>, de 02 de fevereiro de 2009;</w:t>
      </w:r>
    </w:p>
    <w:p>
      <w:pPr>
        <w:pStyle w:val="Normal1"/>
        <w:tabs>
          <w:tab w:val="clear" w:pos="720"/>
          <w:tab w:val="left" w:pos="709" w:leader="none"/>
        </w:tabs>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ab/>
        <w:t xml:space="preserve">VIII – os servidores públicos beneficiados com bolsas de mestrado e doutorado deverão permanecer no exercício de suas funções, após o seu retorno, por um período igual ao de afastamento concedido (§ 4º, art. 96-A, acrescido pelo Art. 318 da </w:t>
      </w:r>
      <w:r>
        <w:rPr>
          <w:rFonts w:eastAsia="Times New Roman" w:cs="Times New Roman" w:ascii="Times New Roman" w:hAnsi="Times New Roman"/>
          <w:b/>
          <w:position w:val="0"/>
          <w:sz w:val="22"/>
          <w:vertAlign w:val="baseline"/>
        </w:rPr>
        <w:t xml:space="preserve">Lei nº 11.907, </w:t>
      </w:r>
      <w:r>
        <w:rPr>
          <w:rFonts w:eastAsia="Times New Roman" w:cs="Times New Roman" w:ascii="Times New Roman" w:hAnsi="Times New Roman"/>
          <w:position w:val="0"/>
          <w:sz w:val="22"/>
          <w:vertAlign w:val="baseline"/>
        </w:rPr>
        <w:t xml:space="preserve">de 02 de fevereiro de 2009 que deu nova redação à </w:t>
      </w:r>
      <w:r>
        <w:rPr>
          <w:rFonts w:eastAsia="Times New Roman" w:cs="Times New Roman" w:ascii="Times New Roman" w:hAnsi="Times New Roman"/>
          <w:b/>
          <w:position w:val="0"/>
          <w:sz w:val="22"/>
          <w:vertAlign w:val="baseline"/>
        </w:rPr>
        <w:t>Lei 8.112</w:t>
      </w:r>
      <w:r>
        <w:rPr>
          <w:rFonts w:eastAsia="Times New Roman" w:cs="Times New Roman" w:ascii="Times New Roman" w:hAnsi="Times New Roman"/>
          <w:position w:val="0"/>
          <w:sz w:val="22"/>
          <w:vertAlign w:val="baseline"/>
        </w:rPr>
        <w:t>, de 11 de dezembro de 1990);</w:t>
      </w:r>
    </w:p>
    <w:p>
      <w:pPr>
        <w:pStyle w:val="Normal1"/>
        <w:tabs>
          <w:tab w:val="clear" w:pos="720"/>
          <w:tab w:val="left" w:pos="709" w:leader="none"/>
        </w:tabs>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ab/>
        <w:t>IX - ser classificado no processo seletivo especialmente instaurado pela Instituição de Ensino Superior em que se realiza o curso;</w:t>
      </w:r>
    </w:p>
    <w:p>
      <w:pPr>
        <w:pStyle w:val="Normal1"/>
        <w:keepNext w:val="false"/>
        <w:keepLines w:val="false"/>
        <w:pageBreakBefore w:val="false"/>
        <w:widowControl/>
        <w:pBdr/>
        <w:shd w:val="clear" w:fill="auto"/>
        <w:tabs>
          <w:tab w:val="clear" w:pos="720"/>
          <w:tab w:val="left" w:pos="709" w:leader="none"/>
        </w:tabs>
        <w:spacing w:lineRule="auto" w:line="240" w:before="0" w:after="0"/>
        <w:ind w:left="283"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X – fixar residência na cidade onde realiza o curso;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b/>
        <w:t>XI - não acumular a percepção da bolsa com qualquer modalidade de auxílio ou bolsa de outro programa da CAPES, de outra agência de fomento pública, nacional ou internacional, ou empresa pública ou privada, excetuando-se:</w:t>
      </w:r>
    </w:p>
    <w:p>
      <w:pPr>
        <w:pStyle w:val="Normal1"/>
        <w:tabs>
          <w:tab w:val="clear" w:pos="720"/>
          <w:tab w:val="left" w:pos="709" w:leader="none"/>
        </w:tabs>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ab/>
        <w:t>a) poderá ser admitido como bolsista de mestrado ou doutorado, o pós-graduando que perceba remuneração bruta inferior ao valor da bolsa da respectiva modalidade, decorrente de vínculo funcional com a rede pública de ensino básico ou na área de saúde coletiva, desde que liberado integralmente da atividade profissional e, nesse último caso, esteja cursando a pós-graduação na respectiva área;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b/>
        <w:t>b) os bolsistas da CAPES, matriculados em programas de pós-graduação no país, selecionados para atuarem como professores substitutos nas instituições públicas de ensino superior, com a devida anuência do seu orientador e autorização da Comissão de Bolsas CAPES/DS do programa de pós-graduação, terão preservadas as bolsas de estudo. No entanto, aqueles que já se encontram atuando como professores substitutos não poderão ser contemplados com bolsas do Programa de Demanda Social;</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ab/>
        <w:t xml:space="preserve">c) conforme estabelecido pela </w:t>
      </w:r>
      <w:r>
        <w:rPr>
          <w:rFonts w:eastAsia="Times New Roman" w:cs="Times New Roman" w:ascii="Times New Roman" w:hAnsi="Times New Roman"/>
          <w:b/>
          <w:position w:val="0"/>
          <w:sz w:val="22"/>
          <w:vertAlign w:val="baseline"/>
        </w:rPr>
        <w:t>Portaria Conjunta Nº. 1</w:t>
      </w:r>
      <w:r>
        <w:rPr>
          <w:rFonts w:eastAsia="Times New Roman" w:cs="Times New Roman" w:ascii="Times New Roman" w:hAnsi="Times New Roman"/>
          <w:position w:val="0"/>
          <w:sz w:val="22"/>
          <w:vertAlign w:val="baseline"/>
        </w:rPr>
        <w:t xml:space="preserve"> Capes/CNPq, de 12/12/2007, os bolsistas CAPES, matriculados em programas de pós-graduação no país, poderão receber bolsa da Universidade Aberta do Brasil – UAB, quando atuarem como </w:t>
      </w:r>
      <w:r>
        <w:rPr>
          <w:rFonts w:eastAsia="Times New Roman" w:cs="Times New Roman" w:ascii="Times New Roman" w:hAnsi="Times New Roman"/>
          <w:b/>
          <w:position w:val="0"/>
          <w:sz w:val="22"/>
          <w:vertAlign w:val="baseline"/>
        </w:rPr>
        <w:t>tutores</w:t>
      </w:r>
      <w:r>
        <w:rPr>
          <w:rFonts w:eastAsia="Times New Roman" w:cs="Times New Roman" w:ascii="Times New Roman" w:hAnsi="Times New Roman"/>
          <w:position w:val="0"/>
          <w:sz w:val="22"/>
          <w:vertAlign w:val="baseline"/>
        </w:rPr>
        <w:t>. Em relação aos demais agentes da UAB, não será permitido o acúmulo dessas bolsas.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b/>
        <w:t>Parágrafo único. A inobservância pela IES dos requisitos deste artigo acarretará a imediata interrupção dos repasses e a restituição à CAPES dos recursos aplicados irregularmente, bem como a retirada da bolsa utilizada indevidamente.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ANEXO IV - </w:t>
      </w:r>
      <w:r>
        <w:rPr>
          <w:rFonts w:eastAsia="Times New Roman" w:cs="Times New Roman" w:ascii="Times New Roman" w:hAnsi="Times New Roman"/>
          <w:position w:val="0"/>
          <w:sz w:val="22"/>
          <w:vertAlign w:val="baseline"/>
        </w:rPr>
        <w:t xml:space="preserve">HISTÓRICO ACADÊMICO-CIENTÍFICO </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2"/>
          <w:vertAlign w:val="baseline"/>
        </w:rPr>
        <w:t xml:space="preserve">(Últimos 3 anos – </w:t>
      </w:r>
      <w:r>
        <w:rPr>
          <w:rFonts w:eastAsia="Times New Roman" w:cs="Times New Roman" w:ascii="Times New Roman" w:hAnsi="Times New Roman"/>
          <w:position w:val="0"/>
          <w:sz w:val="22"/>
          <w:shd w:fill="auto" w:val="clear"/>
          <w:vertAlign w:val="baseline"/>
        </w:rPr>
        <w:t>de janeiro de 2020 a março de 2023</w:t>
      </w:r>
      <w:r>
        <w:rPr>
          <w:rFonts w:eastAsia="Times New Roman" w:cs="Times New Roman" w:ascii="Times New Roman" w:hAnsi="Times New Roman"/>
          <w:position w:val="0"/>
          <w:sz w:val="22"/>
          <w:vertAlign w:val="baseline"/>
        </w:rPr>
        <w:t>)</w:t>
      </w:r>
    </w:p>
    <w:p>
      <w:pPr>
        <w:pStyle w:val="Normal1"/>
        <w:spacing w:lineRule="auto" w:line="240" w:before="0" w:after="0"/>
        <w:jc w:val="center"/>
        <w:rPr>
          <w:rFonts w:ascii="Times New Roman" w:hAnsi="Times New Roman" w:eastAsia="Times New Roman" w:cs="Times New Roman"/>
          <w:b/>
          <w:b/>
          <w:color w:val="000000"/>
          <w:position w:val="0"/>
          <w:sz w:val="10"/>
          <w:sz w:val="10"/>
          <w:szCs w:val="10"/>
          <w:vertAlign w:val="baseline"/>
        </w:rPr>
      </w:pPr>
      <w:r>
        <w:rPr>
          <w:rFonts w:eastAsia="Times New Roman" w:cs="Times New Roman" w:ascii="Times New Roman" w:hAnsi="Times New Roman"/>
          <w:b/>
          <w:color w:val="000000"/>
          <w:position w:val="0"/>
          <w:sz w:val="10"/>
          <w:sz w:val="10"/>
          <w:szCs w:val="10"/>
          <w:vertAlign w:val="baseline"/>
        </w:rPr>
      </w:r>
    </w:p>
    <w:p>
      <w:pPr>
        <w:pStyle w:val="Normal1"/>
        <w:spacing w:lineRule="auto" w:line="240" w:before="0" w:after="0"/>
        <w:rPr>
          <w:position w:val="0"/>
          <w:sz w:val="22"/>
          <w:vertAlign w:val="baseline"/>
        </w:rPr>
      </w:pPr>
      <w:r>
        <w:rPr>
          <w:rFonts w:eastAsia="Times New Roman" w:cs="Times New Roman" w:ascii="Times New Roman" w:hAnsi="Times New Roman"/>
          <w:color w:val="000000"/>
          <w:position w:val="0"/>
          <w:sz w:val="22"/>
          <w:vertAlign w:val="baseline"/>
        </w:rPr>
        <w:t>CANDIDATO/A:___________________________</w:t>
      </w:r>
      <w:r>
        <w:rPr>
          <w:position w:val="0"/>
          <w:sz w:val="22"/>
          <w:vertAlign w:val="baseline"/>
        </w:rPr>
        <w:t>_______________________________________</w:t>
      </w:r>
    </w:p>
    <w:tbl>
      <w:tblPr>
        <w:tblStyle w:val="Table5"/>
        <w:tblW w:w="9445" w:type="dxa"/>
        <w:jc w:val="left"/>
        <w:tblInd w:w="-108" w:type="dxa"/>
        <w:tblLayout w:type="fixed"/>
        <w:tblCellMar>
          <w:top w:w="0" w:type="dxa"/>
          <w:left w:w="108" w:type="dxa"/>
          <w:bottom w:w="0" w:type="dxa"/>
          <w:right w:w="108" w:type="dxa"/>
        </w:tblCellMar>
        <w:tblLook w:val="0000"/>
      </w:tblPr>
      <w:tblGrid>
        <w:gridCol w:w="5585"/>
        <w:gridCol w:w="1358"/>
        <w:gridCol w:w="1248"/>
        <w:gridCol w:w="1253"/>
      </w:tblGrid>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ITEM</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ind w:left="-108" w:right="-108" w:hanging="0"/>
              <w:jc w:val="center"/>
              <w:rPr>
                <w:position w:val="0"/>
                <w:sz w:val="22"/>
                <w:vertAlign w:val="baseline"/>
              </w:rPr>
            </w:pPr>
            <w:r>
              <w:rPr>
                <w:rFonts w:eastAsia="Times New Roman" w:cs="Times New Roman" w:ascii="Times New Roman" w:hAnsi="Times New Roman"/>
                <w:b/>
                <w:color w:val="000000"/>
                <w:position w:val="0"/>
                <w:sz w:val="22"/>
                <w:vertAlign w:val="baseline"/>
              </w:rPr>
              <w:t>Pontuação</w:t>
            </w:r>
          </w:p>
          <w:p>
            <w:pPr>
              <w:pStyle w:val="Normal1"/>
              <w:widowControl w:val="false"/>
              <w:spacing w:lineRule="auto" w:line="240" w:before="0" w:after="0"/>
              <w:ind w:left="-108" w:right="-108" w:hanging="0"/>
              <w:jc w:val="center"/>
              <w:rPr>
                <w:position w:val="0"/>
                <w:sz w:val="22"/>
                <w:vertAlign w:val="baseline"/>
              </w:rPr>
            </w:pPr>
            <w:r>
              <w:rPr>
                <w:rFonts w:eastAsia="Times New Roman" w:cs="Times New Roman" w:ascii="Times New Roman" w:hAnsi="Times New Roman"/>
                <w:b/>
                <w:color w:val="000000"/>
                <w:position w:val="0"/>
                <w:sz w:val="22"/>
                <w:vertAlign w:val="baseline"/>
              </w:rPr>
              <w:t>Padrão</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ind w:left="-108" w:right="-61" w:hanging="0"/>
              <w:jc w:val="center"/>
              <w:rPr>
                <w:position w:val="0"/>
                <w:sz w:val="22"/>
                <w:vertAlign w:val="baseline"/>
              </w:rPr>
            </w:pPr>
            <w:r>
              <w:rPr>
                <w:rFonts w:eastAsia="Times New Roman" w:cs="Times New Roman" w:ascii="Times New Roman" w:hAnsi="Times New Roman"/>
                <w:b/>
                <w:color w:val="000000"/>
                <w:position w:val="0"/>
                <w:sz w:val="22"/>
                <w:vertAlign w:val="baseline"/>
              </w:rPr>
              <w:t>Pontuação</w:t>
            </w:r>
          </w:p>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Individual</w:t>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ind w:left="-108" w:right="-61" w:hanging="0"/>
              <w:jc w:val="center"/>
              <w:rPr>
                <w:position w:val="0"/>
                <w:sz w:val="22"/>
                <w:vertAlign w:val="baseline"/>
              </w:rPr>
            </w:pPr>
            <w:r>
              <w:rPr>
                <w:rFonts w:eastAsia="Times New Roman" w:cs="Times New Roman" w:ascii="Times New Roman" w:hAnsi="Times New Roman"/>
                <w:b/>
                <w:color w:val="000000"/>
                <w:position w:val="0"/>
                <w:sz w:val="22"/>
                <w:vertAlign w:val="baseline"/>
              </w:rPr>
              <w:t>Conferência da comissão de seleção</w:t>
            </w:r>
          </w:p>
        </w:tc>
      </w:tr>
      <w:tr>
        <w:trPr>
          <w:trHeight w:val="382" w:hRule="atLeast"/>
        </w:trPr>
        <w:tc>
          <w:tcPr>
            <w:tcW w:w="9444"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GRUPO 1 – PUBLICAÇÃO EM PERIÓDICOS</w:t>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Artigo publicado em periódico qualis A1 </w:t>
            </w:r>
            <w:r>
              <w:rPr>
                <w:rFonts w:eastAsia="Times New Roman" w:cs="Times New Roman" w:ascii="Times New Roman" w:hAnsi="Times New Roman"/>
                <w:b/>
                <w:color w:val="000000"/>
                <w:position w:val="0"/>
                <w:sz w:val="22"/>
                <w:vertAlign w:val="baseline"/>
              </w:rPr>
              <w:t>(máximo 2)</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50</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Artigo publicado em periódico qualis A2 </w:t>
            </w:r>
            <w:r>
              <w:rPr>
                <w:rFonts w:eastAsia="Times New Roman" w:cs="Times New Roman" w:ascii="Times New Roman" w:hAnsi="Times New Roman"/>
                <w:b/>
                <w:color w:val="000000"/>
                <w:position w:val="0"/>
                <w:sz w:val="22"/>
                <w:vertAlign w:val="baseline"/>
              </w:rPr>
              <w:t>(máximo 2)</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45</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Artigo publicado em periódico qualis B1 </w:t>
            </w:r>
            <w:r>
              <w:rPr>
                <w:rFonts w:eastAsia="Times New Roman" w:cs="Times New Roman" w:ascii="Times New Roman" w:hAnsi="Times New Roman"/>
                <w:b/>
                <w:color w:val="000000"/>
                <w:position w:val="0"/>
                <w:sz w:val="22"/>
                <w:vertAlign w:val="baseline"/>
              </w:rPr>
              <w:t>(máximo 2)</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40</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Artigo publicado em periódico qualis B2 </w:t>
            </w:r>
            <w:r>
              <w:rPr>
                <w:rFonts w:eastAsia="Times New Roman" w:cs="Times New Roman" w:ascii="Times New Roman" w:hAnsi="Times New Roman"/>
                <w:b/>
                <w:color w:val="000000"/>
                <w:position w:val="0"/>
                <w:sz w:val="22"/>
                <w:vertAlign w:val="baseline"/>
              </w:rPr>
              <w:t>(máximo 2)</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35</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Artigo publicado em periódico qualis B3 </w:t>
            </w:r>
            <w:r>
              <w:rPr>
                <w:rFonts w:eastAsia="Times New Roman" w:cs="Times New Roman" w:ascii="Times New Roman" w:hAnsi="Times New Roman"/>
                <w:b/>
                <w:color w:val="000000"/>
                <w:position w:val="0"/>
                <w:sz w:val="22"/>
                <w:vertAlign w:val="baseline"/>
              </w:rPr>
              <w:t>(máximo 2)</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30</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Artigo publicado em periódico qualis B4</w:t>
            </w:r>
            <w:r>
              <w:rPr>
                <w:rFonts w:eastAsia="Times New Roman" w:cs="Times New Roman" w:ascii="Times New Roman" w:hAnsi="Times New Roman"/>
                <w:b/>
                <w:color w:val="000000"/>
                <w:position w:val="0"/>
                <w:sz w:val="22"/>
                <w:vertAlign w:val="baseline"/>
              </w:rPr>
              <w:t xml:space="preserve"> (máximo 2)</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20</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Artigo publicado em periódico qualis B5 </w:t>
            </w:r>
            <w:r>
              <w:rPr>
                <w:rFonts w:eastAsia="Times New Roman" w:cs="Times New Roman" w:ascii="Times New Roman" w:hAnsi="Times New Roman"/>
                <w:b/>
                <w:color w:val="000000"/>
                <w:position w:val="0"/>
                <w:sz w:val="22"/>
                <w:vertAlign w:val="baseline"/>
              </w:rPr>
              <w:t>(máximo 2)</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10</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Artigo publicado em periódico com ISSN </w:t>
            </w:r>
            <w:r>
              <w:rPr>
                <w:rFonts w:eastAsia="Times New Roman" w:cs="Times New Roman" w:ascii="Times New Roman" w:hAnsi="Times New Roman"/>
                <w:b/>
                <w:color w:val="000000"/>
                <w:position w:val="0"/>
                <w:sz w:val="22"/>
                <w:vertAlign w:val="baseline"/>
              </w:rPr>
              <w:t>(máximo 3)</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05</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694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right"/>
              <w:rPr>
                <w:position w:val="0"/>
                <w:sz w:val="22"/>
                <w:vertAlign w:val="baseline"/>
              </w:rPr>
            </w:pPr>
            <w:r>
              <w:rPr>
                <w:rFonts w:eastAsia="Times New Roman" w:cs="Times New Roman" w:ascii="Times New Roman" w:hAnsi="Times New Roman"/>
                <w:b/>
                <w:color w:val="000000"/>
                <w:position w:val="0"/>
                <w:sz w:val="22"/>
                <w:vertAlign w:val="baseline"/>
              </w:rPr>
              <w:t xml:space="preserve">Subtotal </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9444"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 xml:space="preserve">GRUPO 2 – PUBLIÇÃO EM LIVROS, ANAIS E APRESENTAÇÃO DE TRABALHOS </w:t>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Livro completo com ISBN </w:t>
            </w:r>
            <w:r>
              <w:rPr>
                <w:rFonts w:eastAsia="Times New Roman" w:cs="Times New Roman" w:ascii="Times New Roman" w:hAnsi="Times New Roman"/>
                <w:b/>
                <w:color w:val="000000"/>
                <w:position w:val="0"/>
                <w:sz w:val="22"/>
                <w:vertAlign w:val="baseline"/>
              </w:rPr>
              <w:t>(máximo 2)</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50</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Organização de livro ou anais </w:t>
            </w:r>
            <w:r>
              <w:rPr>
                <w:rFonts w:eastAsia="Times New Roman" w:cs="Times New Roman" w:ascii="Times New Roman" w:hAnsi="Times New Roman"/>
                <w:b/>
                <w:color w:val="000000"/>
                <w:position w:val="0"/>
                <w:sz w:val="22"/>
                <w:vertAlign w:val="baseline"/>
              </w:rPr>
              <w:t>(máximo 3)</w:t>
            </w:r>
            <w:r>
              <w:rPr>
                <w:rFonts w:eastAsia="Times New Roman" w:cs="Times New Roman" w:ascii="Times New Roman" w:hAnsi="Times New Roman"/>
                <w:color w:val="000000"/>
                <w:position w:val="0"/>
                <w:sz w:val="22"/>
                <w:vertAlign w:val="baseline"/>
              </w:rPr>
              <w:t xml:space="preserve"> </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30</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Capítulo de livro com ISBN (impresso e/ou digital) </w:t>
            </w:r>
            <w:r>
              <w:rPr>
                <w:rFonts w:eastAsia="Times New Roman" w:cs="Times New Roman" w:ascii="Times New Roman" w:hAnsi="Times New Roman"/>
                <w:b/>
                <w:color w:val="000000"/>
                <w:position w:val="0"/>
                <w:sz w:val="22"/>
                <w:vertAlign w:val="baseline"/>
              </w:rPr>
              <w:t>(máximo de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20</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Trabalhos completos publicados em anais de eventos internacionais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10</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Trabalhos completos publicados em anais de eventos nacionais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08</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Trabalhos completos publicados em anais de eventos regionais/locais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5</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Resumos expandidos publicados em anais de eventos internacionais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5</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Resumos expandidos publicados em anais de eventos internacionais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4</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Resumos expandidos publicados em anais de eventos nacionais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2</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rHeight w:val="421" w:hRule="atLeast"/>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Resumos expandidos publicados em anais de eventos regionais/locais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3</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Resumos simples publicados em anais de eventos internacionais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3</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Resumos simples publicados em anais de eventos nacionais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2</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Resumos simples publicados em anais de eventos regionais/locais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1</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Apresentação de trabalhos em eventos acadêmicos internacionais </w:t>
            </w:r>
            <w:r>
              <w:rPr>
                <w:rFonts w:eastAsia="Times New Roman" w:cs="Times New Roman" w:ascii="Times New Roman" w:hAnsi="Times New Roman"/>
                <w:b/>
                <w:color w:val="000000"/>
                <w:position w:val="0"/>
                <w:sz w:val="22"/>
                <w:vertAlign w:val="baseline"/>
              </w:rPr>
              <w:t xml:space="preserve">(máximo 5) </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5</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Apresentação de trabalhos em eventos acadêmicos nacionais </w:t>
            </w:r>
            <w:r>
              <w:rPr>
                <w:rFonts w:eastAsia="Times New Roman" w:cs="Times New Roman" w:ascii="Times New Roman" w:hAnsi="Times New Roman"/>
                <w:b/>
                <w:color w:val="000000"/>
                <w:position w:val="0"/>
                <w:sz w:val="22"/>
                <w:vertAlign w:val="baseline"/>
              </w:rPr>
              <w:t>(máximo 5</w:t>
            </w:r>
            <w:r>
              <w:rPr>
                <w:rFonts w:eastAsia="Times New Roman" w:cs="Times New Roman" w:ascii="Times New Roman" w:hAnsi="Times New Roman"/>
                <w:color w:val="000000"/>
                <w:position w:val="0"/>
                <w:sz w:val="22"/>
                <w:vertAlign w:val="baseline"/>
              </w:rPr>
              <w:t>)</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4</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Apresentação de trabalhos em eventos acadêmicos regionais/locais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3</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c>
          <w:tcPr>
            <w:tcW w:w="694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right"/>
              <w:rPr>
                <w:position w:val="0"/>
                <w:sz w:val="22"/>
                <w:vertAlign w:val="baseline"/>
              </w:rPr>
            </w:pPr>
            <w:r>
              <w:rPr>
                <w:rFonts w:eastAsia="Times New Roman" w:cs="Times New Roman" w:ascii="Times New Roman" w:hAnsi="Times New Roman"/>
                <w:b/>
                <w:color w:val="000000"/>
                <w:position w:val="0"/>
                <w:sz w:val="22"/>
                <w:vertAlign w:val="baseline"/>
              </w:rPr>
              <w:t xml:space="preserve">Subtotal </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rHeight w:val="394" w:hRule="atLeast"/>
        </w:trPr>
        <w:tc>
          <w:tcPr>
            <w:tcW w:w="9444"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 xml:space="preserve">GRUPO 3 – DEMAIS ATIVIDADES ACADÊMICAS </w:t>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Participação em projetos desenvolvidos na escola (leitura, feira de ciências, dentre outros) – (por semestre)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8</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Coordenação de projeto de pesquisa ou extensão (por semestre)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5</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Membro de projeto de pesquisa ou extensão (por semestre)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5</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Orientações de TCC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5</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Participação em bancas de TCC </w:t>
            </w:r>
            <w:r>
              <w:rPr>
                <w:rFonts w:eastAsia="Times New Roman" w:cs="Times New Roman" w:ascii="Times New Roman" w:hAnsi="Times New Roman"/>
                <w:b/>
                <w:color w:val="000000"/>
                <w:position w:val="0"/>
                <w:sz w:val="22"/>
                <w:vertAlign w:val="baseline"/>
              </w:rPr>
              <w:t>(máximo 5)</w:t>
            </w:r>
            <w:r>
              <w:rPr>
                <w:rFonts w:eastAsia="Times New Roman" w:cs="Times New Roman" w:ascii="Times New Roman" w:hAnsi="Times New Roman"/>
                <w:color w:val="000000"/>
                <w:position w:val="0"/>
                <w:sz w:val="22"/>
                <w:vertAlign w:val="baseline"/>
              </w:rPr>
              <w:t xml:space="preserve"> </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3</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Curso/oficina ministrado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3</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Participação em Curso/oficina promovido pelo PPGE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3</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Participação em eventos Científicos como debatedor, conferencista, palestrante </w:t>
            </w:r>
            <w:r>
              <w:rPr>
                <w:rFonts w:eastAsia="Times New Roman" w:cs="Times New Roman" w:ascii="Times New Roman" w:hAnsi="Times New Roman"/>
                <w:b/>
                <w:color w:val="000000"/>
                <w:position w:val="0"/>
                <w:sz w:val="22"/>
                <w:vertAlign w:val="baseline"/>
              </w:rPr>
              <w:t>(máximo 4)</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5</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Coordenação de Grupo de trabalhos em eventos acadêmicos </w:t>
            </w:r>
            <w:r>
              <w:rPr>
                <w:rFonts w:eastAsia="Times New Roman" w:cs="Times New Roman" w:ascii="Times New Roman" w:hAnsi="Times New Roman"/>
                <w:b/>
                <w:color w:val="000000"/>
                <w:position w:val="0"/>
                <w:sz w:val="22"/>
                <w:vertAlign w:val="baseline"/>
              </w:rPr>
              <w:t>(máximo 4)</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4</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Organização geral de eventos acadêmicos </w:t>
            </w:r>
            <w:r>
              <w:rPr>
                <w:rFonts w:eastAsia="Times New Roman" w:cs="Times New Roman" w:ascii="Times New Roman" w:hAnsi="Times New Roman"/>
                <w:b/>
                <w:color w:val="000000"/>
                <w:position w:val="0"/>
                <w:sz w:val="22"/>
                <w:vertAlign w:val="baseline"/>
              </w:rPr>
              <w:t>(máximo 4)</w:t>
            </w:r>
            <w:r>
              <w:rPr>
                <w:rFonts w:eastAsia="Times New Roman" w:cs="Times New Roman" w:ascii="Times New Roman" w:hAnsi="Times New Roman"/>
                <w:color w:val="000000"/>
                <w:position w:val="0"/>
                <w:sz w:val="22"/>
                <w:vertAlign w:val="baseline"/>
              </w:rPr>
              <w:t xml:space="preserve"> </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4</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Participação em comissões de organização de eventos acadêmicos </w:t>
            </w:r>
            <w:r>
              <w:rPr>
                <w:rFonts w:eastAsia="Times New Roman" w:cs="Times New Roman" w:ascii="Times New Roman" w:hAnsi="Times New Roman"/>
                <w:b/>
                <w:color w:val="000000"/>
                <w:position w:val="0"/>
                <w:sz w:val="22"/>
                <w:vertAlign w:val="baseline"/>
              </w:rPr>
              <w:t>(máximo 4)</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3</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Participação como ouvintes de eventos acadêmicos </w:t>
            </w:r>
            <w:r>
              <w:rPr>
                <w:rFonts w:eastAsia="Times New Roman" w:cs="Times New Roman" w:ascii="Times New Roman" w:hAnsi="Times New Roman"/>
                <w:b/>
                <w:color w:val="000000"/>
                <w:position w:val="0"/>
                <w:sz w:val="22"/>
                <w:vertAlign w:val="baseline"/>
              </w:rPr>
              <w:t>(máximo 5)</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2</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r>
      <w:tr>
        <w:trPr/>
        <w:tc>
          <w:tcPr>
            <w:tcW w:w="55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Parecerista/Avaliador em Eventos científicos </w:t>
            </w:r>
            <w:r>
              <w:rPr>
                <w:rFonts w:eastAsia="Times New Roman" w:cs="Times New Roman" w:ascii="Times New Roman" w:hAnsi="Times New Roman"/>
                <w:b/>
                <w:color w:val="000000"/>
                <w:position w:val="0"/>
                <w:sz w:val="22"/>
                <w:vertAlign w:val="baseline"/>
              </w:rPr>
              <w:t xml:space="preserve">(máximo 3) </w:t>
            </w:r>
          </w:p>
        </w:tc>
        <w:tc>
          <w:tcPr>
            <w:tcW w:w="1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5</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color w:val="FF0000"/>
                <w:position w:val="0"/>
                <w:sz w:val="22"/>
                <w:vertAlign w:val="baseline"/>
              </w:rPr>
            </w:pPr>
            <w:r>
              <w:rPr>
                <w:rFonts w:eastAsia="Times New Roman" w:cs="Times New Roman" w:ascii="Times New Roman" w:hAnsi="Times New Roman"/>
                <w:b/>
                <w:color w:val="FF0000"/>
                <w:position w:val="0"/>
                <w:sz w:val="22"/>
                <w:vertAlign w:val="baseline"/>
              </w:rPr>
            </w:r>
          </w:p>
        </w:tc>
      </w:tr>
      <w:tr>
        <w:trPr/>
        <w:tc>
          <w:tcPr>
            <w:tcW w:w="694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right"/>
              <w:rPr>
                <w:position w:val="0"/>
                <w:sz w:val="22"/>
                <w:vertAlign w:val="baseline"/>
              </w:rPr>
            </w:pPr>
            <w:r>
              <w:rPr>
                <w:rFonts w:eastAsia="Times New Roman" w:cs="Times New Roman" w:ascii="Times New Roman" w:hAnsi="Times New Roman"/>
                <w:b/>
                <w:color w:val="000000"/>
                <w:position w:val="0"/>
                <w:sz w:val="22"/>
                <w:vertAlign w:val="baseline"/>
              </w:rPr>
              <w:t xml:space="preserve">Subtotal </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r>
        <w:trPr>
          <w:trHeight w:val="386" w:hRule="atLeast"/>
        </w:trPr>
        <w:tc>
          <w:tcPr>
            <w:tcW w:w="694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SOMA TOTAL DOS ITENS 1+2+3</w:t>
            </w:r>
          </w:p>
        </w:tc>
        <w:tc>
          <w:tcPr>
            <w:tcW w:w="12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c>
          <w:tcPr>
            <w:tcW w:w="125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tc>
      </w:tr>
    </w:tbl>
    <w:p>
      <w:pPr>
        <w:pStyle w:val="Normal1"/>
        <w:spacing w:lineRule="auto" w:line="240" w:before="0" w:after="0"/>
        <w:jc w:val="center"/>
        <w:rPr>
          <w:rFonts w:ascii="Times New Roman" w:hAnsi="Times New Roman" w:eastAsia="Times New Roman" w:cs="Times New Roman"/>
          <w:b/>
          <w:b/>
          <w:color w:val="000000"/>
          <w:position w:val="0"/>
          <w:sz w:val="22"/>
          <w:vertAlign w:val="baseline"/>
        </w:rPr>
      </w:pPr>
      <w:r>
        <w:rPr>
          <w:rFonts w:eastAsia="Times New Roman" w:cs="Times New Roman" w:ascii="Times New Roman" w:hAnsi="Times New Roman"/>
          <w:b/>
          <w:color w:val="000000"/>
          <w:position w:val="0"/>
          <w:sz w:val="22"/>
          <w:vertAlign w:val="baseline"/>
        </w:rPr>
      </w:r>
    </w:p>
    <w:p>
      <w:pPr>
        <w:pStyle w:val="Normal1"/>
        <w:spacing w:lineRule="auto" w:line="240" w:before="0" w:after="0"/>
        <w:jc w:val="center"/>
        <w:rPr>
          <w:position w:val="0"/>
          <w:sz w:val="22"/>
          <w:vertAlign w:val="baseline"/>
        </w:rPr>
      </w:pPr>
      <w:r>
        <w:rPr>
          <w:rFonts w:eastAsia="Times New Roman" w:cs="Times New Roman" w:ascii="Times New Roman" w:hAnsi="Times New Roman"/>
          <w:b/>
          <w:color w:val="000000"/>
          <w:position w:val="0"/>
          <w:sz w:val="22"/>
          <w:vertAlign w:val="baseline"/>
        </w:rPr>
        <w:t>CÁLCULO DA NOTA DO CURRÍCULO</w:t>
      </w:r>
    </w:p>
    <w:p>
      <w:pPr>
        <w:pStyle w:val="Normal1"/>
        <w:spacing w:lineRule="auto" w:line="240" w:before="0" w:after="0"/>
        <w:jc w:val="both"/>
        <w:rPr>
          <w:position w:val="0"/>
          <w:sz w:val="22"/>
          <w:vertAlign w:val="baseline"/>
        </w:rPr>
      </w:pPr>
      <w:r>
        <w:rPr>
          <w:rFonts w:eastAsia="Times New Roman" w:cs="Times New Roman" w:ascii="Times New Roman" w:hAnsi="Times New Roman"/>
          <w:color w:val="000000"/>
          <w:position w:val="0"/>
          <w:sz w:val="22"/>
          <w:vertAlign w:val="baseline"/>
        </w:rPr>
        <w:t xml:space="preserve">Para o cálculo da nota do currículo do (a) candidato (a) deve-se adotar, em cada linha de pesquisa, o seguinte procedimento: i) o currículo de maior pontuação terá equivalência à nota 10,0; ii) o currículo de menor pontuação terá nota 7,0; iii) os demais currículos terão notas proporcionalmente com pontuações intermediárias. O cálculo para aferir as pontuações a cada candidato será feito da </w:t>
      </w:r>
      <w:r>
        <w:rPr>
          <w:rFonts w:eastAsia="Times New Roman" w:cs="Times New Roman" w:ascii="Times New Roman" w:hAnsi="Times New Roman"/>
          <w:position w:val="0"/>
          <w:sz w:val="22"/>
          <w:vertAlign w:val="baseline"/>
        </w:rPr>
        <w:t xml:space="preserve">seguinte forma: </w:t>
      </w:r>
    </w:p>
    <w:p>
      <w:pPr>
        <w:pStyle w:val="Normal1"/>
        <w:spacing w:lineRule="auto" w:line="240" w:before="0" w:after="0"/>
        <w:jc w:val="both"/>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pBdr>
          <w:top w:val="single" w:sz="4" w:space="1" w:color="000000"/>
          <w:left w:val="single" w:sz="4" w:space="4" w:color="000000"/>
          <w:bottom w:val="single" w:sz="4" w:space="1" w:color="000000"/>
          <w:right w:val="single" w:sz="4" w:space="0" w:color="000000"/>
        </w:pBdr>
        <w:spacing w:lineRule="auto" w:line="240" w:before="0" w:after="0"/>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pBdr>
          <w:top w:val="single" w:sz="4" w:space="1" w:color="000000"/>
          <w:left w:val="single" w:sz="4" w:space="4" w:color="000000"/>
          <w:bottom w:val="single" w:sz="4" w:space="1" w:color="000000"/>
          <w:right w:val="single" w:sz="4" w:space="0" w:color="000000"/>
        </w:pBdr>
        <w:spacing w:lineRule="auto" w:line="240" w:before="0" w:after="0"/>
        <w:jc w:val="center"/>
        <w:rPr>
          <w:rFonts w:ascii="Times New Roman" w:hAnsi="Times New Roman" w:eastAsia="Times New Roman" w:cs="Times New Roman"/>
          <w:position w:val="0"/>
          <w:sz w:val="22"/>
          <w:vertAlign w:val="baseline"/>
        </w:rPr>
      </w:pPr>
      <w:r>
        <w:rPr/>
        <w:drawing>
          <wp:inline distT="0" distB="0" distL="0" distR="0">
            <wp:extent cx="2016760" cy="389255"/>
            <wp:effectExtent l="0" t="0" r="0" b="0"/>
            <wp:docPr id="4"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
                    <pic:cNvPicPr>
                      <a:picLocks noChangeAspect="1" noChangeArrowheads="1"/>
                    </pic:cNvPicPr>
                  </pic:nvPicPr>
                  <pic:blipFill>
                    <a:blip r:embed="rId7"/>
                    <a:stretch>
                      <a:fillRect/>
                    </a:stretch>
                  </pic:blipFill>
                  <pic:spPr bwMode="auto">
                    <a:xfrm>
                      <a:off x="0" y="0"/>
                      <a:ext cx="2016760" cy="389255"/>
                    </a:xfrm>
                    <a:prstGeom prst="rect">
                      <a:avLst/>
                    </a:prstGeom>
                  </pic:spPr>
                </pic:pic>
              </a:graphicData>
            </a:graphic>
          </wp:inline>
        </w:drawing>
      </w:r>
    </w:p>
    <w:p>
      <w:pPr>
        <w:pStyle w:val="Normal1"/>
        <w:pBdr>
          <w:top w:val="single" w:sz="4" w:space="1" w:color="000000"/>
          <w:left w:val="single" w:sz="4" w:space="4" w:color="000000"/>
          <w:bottom w:val="single" w:sz="4" w:space="1" w:color="000000"/>
          <w:right w:val="single" w:sz="4" w:space="0" w:color="000000"/>
        </w:pBdr>
        <w:spacing w:lineRule="auto" w:line="240" w:before="0" w:after="0"/>
        <w:jc w:val="both"/>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r>
    </w:p>
    <w:p>
      <w:pPr>
        <w:pStyle w:val="Normal1"/>
        <w:spacing w:lineRule="auto" w:line="240" w:before="0" w:after="0"/>
        <w:ind w:left="-142" w:right="0" w:hanging="0"/>
        <w:jc w:val="both"/>
        <w:rPr>
          <w:position w:val="0"/>
          <w:sz w:val="22"/>
          <w:vertAlign w:val="baseline"/>
        </w:rPr>
      </w:pPr>
      <w:r>
        <w:rPr>
          <w:rFonts w:eastAsia="Times New Roman" w:cs="Times New Roman" w:ascii="Times New Roman" w:hAnsi="Times New Roman"/>
          <w:position w:val="0"/>
          <w:sz w:val="22"/>
          <w:vertAlign w:val="baseline"/>
        </w:rPr>
        <w:t xml:space="preserve">em que </w:t>
      </w:r>
      <w:r>
        <w:rPr>
          <w:rFonts w:eastAsia="Times New Roman" w:cs="Times New Roman" w:ascii="Times New Roman" w:hAnsi="Times New Roman"/>
          <w:i/>
          <w:position w:val="0"/>
          <w:sz w:val="22"/>
          <w:vertAlign w:val="baseline"/>
        </w:rPr>
        <w:t>MC</w:t>
      </w:r>
      <w:r>
        <w:rPr>
          <w:rFonts w:eastAsia="Times New Roman" w:cs="Times New Roman" w:ascii="Times New Roman" w:hAnsi="Times New Roman"/>
          <w:position w:val="0"/>
          <w:sz w:val="22"/>
          <w:vertAlign w:val="baseline"/>
        </w:rPr>
        <w:t xml:space="preserve"> é a média do currículo, </w:t>
      </w:r>
      <w:r>
        <w:rPr>
          <w:rFonts w:eastAsia="Times New Roman" w:cs="Times New Roman" w:ascii="Times New Roman" w:hAnsi="Times New Roman"/>
          <w:i/>
          <w:position w:val="0"/>
          <w:sz w:val="22"/>
          <w:vertAlign w:val="baseline"/>
        </w:rPr>
        <w:t>P</w:t>
      </w:r>
      <w:r>
        <w:rPr>
          <w:rFonts w:eastAsia="Times New Roman" w:cs="Times New Roman" w:ascii="Times New Roman" w:hAnsi="Times New Roman"/>
          <w:position w:val="0"/>
          <w:sz w:val="22"/>
          <w:vertAlign w:val="baseline"/>
        </w:rPr>
        <w:t xml:space="preserve"> é a pontuação do candidato,</w:t>
      </w:r>
      <w:r>
        <w:rPr>
          <w:rFonts w:eastAsia="Times New Roman" w:cs="Times New Roman" w:ascii="Times New Roman" w:hAnsi="Times New Roman"/>
          <w:i/>
          <w:position w:val="0"/>
          <w:sz w:val="22"/>
          <w:vertAlign w:val="baseline"/>
        </w:rPr>
        <w:t xml:space="preserve"> P</w:t>
      </w:r>
      <w:r>
        <w:rPr>
          <w:rFonts w:eastAsia="Times New Roman" w:cs="Times New Roman" w:ascii="Times New Roman" w:hAnsi="Times New Roman"/>
          <w:i/>
          <w:vertAlign w:val="subscript"/>
        </w:rPr>
        <w:t>M</w:t>
      </w:r>
      <w:r>
        <w:rPr>
          <w:rFonts w:eastAsia="Times New Roman" w:cs="Times New Roman" w:ascii="Times New Roman" w:hAnsi="Times New Roman"/>
          <w:position w:val="0"/>
          <w:sz w:val="22"/>
          <w:vertAlign w:val="baseline"/>
        </w:rPr>
        <w:t xml:space="preserve"> é a maior pontuação e</w:t>
      </w:r>
      <w:r>
        <w:rPr>
          <w:rFonts w:eastAsia="Times New Roman" w:cs="Times New Roman" w:ascii="Times New Roman" w:hAnsi="Times New Roman"/>
          <w:i/>
          <w:position w:val="0"/>
          <w:sz w:val="22"/>
          <w:vertAlign w:val="baseline"/>
        </w:rPr>
        <w:t xml:space="preserve"> P</w:t>
      </w:r>
      <w:r>
        <w:rPr>
          <w:rFonts w:eastAsia="Times New Roman" w:cs="Times New Roman" w:ascii="Times New Roman" w:hAnsi="Times New Roman"/>
          <w:i/>
          <w:vertAlign w:val="subscript"/>
        </w:rPr>
        <w:t>m</w:t>
      </w:r>
      <w:r>
        <w:rPr>
          <w:rFonts w:eastAsia="Times New Roman" w:cs="Times New Roman" w:ascii="Times New Roman" w:hAnsi="Times New Roman"/>
          <w:position w:val="0"/>
          <w:sz w:val="22"/>
          <w:vertAlign w:val="baseline"/>
        </w:rPr>
        <w:t xml:space="preserve"> é a menor pontuação.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ANEXO V –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QUESTIONÁRIO SOCIOECONÔMICO</w:t>
      </w:r>
    </w:p>
    <w:p>
      <w:pPr>
        <w:pStyle w:val="Normal1"/>
        <w:spacing w:lineRule="auto" w:line="240" w:before="0" w:after="0"/>
        <w:jc w:val="center"/>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Prezado(a) aluno(a),</w:t>
      </w:r>
    </w:p>
    <w:p>
      <w:pPr>
        <w:pStyle w:val="Normal1"/>
        <w:spacing w:lineRule="auto" w:line="240" w:before="0" w:after="0"/>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Pedimos sua atenção no preenchimento do presente questionário. Leia atentamente as questões apresentadas e as responda de acordo com sua realidade socioeconômica.</w:t>
      </w:r>
    </w:p>
    <w:p>
      <w:pPr>
        <w:pStyle w:val="Normal1"/>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 xml:space="preserve">Não deixe de entregar este documento devidamente preenchido, acompanhado das cópias das comprovações requisitadas. </w:t>
      </w:r>
    </w:p>
    <w:p>
      <w:pPr>
        <w:pStyle w:val="Normal1"/>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b/>
          <w:position w:val="0"/>
          <w:sz w:val="23"/>
          <w:sz w:val="23"/>
          <w:szCs w:val="23"/>
          <w:vertAlign w:val="baseline"/>
        </w:rPr>
        <w:t>IDENTIFICAÇÃO E INFORMAÇÕES SOCIOECONÔMICAS – 100 pontos</w:t>
      </w:r>
    </w:p>
    <w:p>
      <w:pPr>
        <w:pStyle w:val="Normal1"/>
        <w:spacing w:lineRule="auto" w:line="240" w:before="0" w:after="0"/>
        <w:jc w:val="both"/>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spacing w:lineRule="auto" w:line="240" w:before="0" w:after="0"/>
        <w:jc w:val="both"/>
        <w:rPr>
          <w:position w:val="0"/>
          <w:sz w:val="22"/>
          <w:vertAlign w:val="baseline"/>
        </w:rPr>
      </w:pPr>
      <w:r>
        <w:rPr>
          <w:rFonts w:eastAsia="Times New Roman" w:cs="Times New Roman" w:ascii="Times New Roman" w:hAnsi="Times New Roman"/>
          <w:b/>
          <w:position w:val="0"/>
          <w:sz w:val="24"/>
          <w:sz w:val="24"/>
          <w:szCs w:val="24"/>
          <w:vertAlign w:val="baseline"/>
        </w:rPr>
        <w:t>1.1 Dados do candidato:</w:t>
      </w:r>
    </w:p>
    <w:p>
      <w:pPr>
        <w:pStyle w:val="Normal1"/>
        <w:spacing w:lineRule="auto" w:line="240" w:before="0" w:after="0"/>
        <w:jc w:val="both"/>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bl>
      <w:tblPr>
        <w:tblStyle w:val="Table6"/>
        <w:tblW w:w="9180" w:type="dxa"/>
        <w:jc w:val="left"/>
        <w:tblInd w:w="-108" w:type="dxa"/>
        <w:tblLayout w:type="fixed"/>
        <w:tblCellMar>
          <w:top w:w="0" w:type="dxa"/>
          <w:left w:w="108" w:type="dxa"/>
          <w:bottom w:w="0" w:type="dxa"/>
          <w:right w:w="108" w:type="dxa"/>
        </w:tblCellMar>
        <w:tblLook w:val="0000"/>
      </w:tblPr>
      <w:tblGrid>
        <w:gridCol w:w="1668"/>
        <w:gridCol w:w="2268"/>
        <w:gridCol w:w="2550"/>
        <w:gridCol w:w="2693"/>
      </w:tblGrid>
      <w:tr>
        <w:trPr/>
        <w:tc>
          <w:tcPr>
            <w:tcW w:w="1668"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Nome:</w:t>
            </w:r>
          </w:p>
        </w:tc>
        <w:tc>
          <w:tcPr>
            <w:tcW w:w="75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r>
      <w:tr>
        <w:trPr/>
        <w:tc>
          <w:tcPr>
            <w:tcW w:w="917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 xml:space="preserve">Sexo: (     ) Masculino  (     ) Feminino   (     ) Outro </w:t>
            </w:r>
          </w:p>
        </w:tc>
      </w:tr>
      <w:tr>
        <w:trPr/>
        <w:tc>
          <w:tcPr>
            <w:tcW w:w="917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 xml:space="preserve">Data de nascimento: </w:t>
            </w:r>
          </w:p>
        </w:tc>
      </w:tr>
      <w:tr>
        <w:trPr/>
        <w:tc>
          <w:tcPr>
            <w:tcW w:w="1668"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CPF:</w:t>
            </w:r>
          </w:p>
        </w:tc>
        <w:tc>
          <w:tcPr>
            <w:tcW w:w="75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r>
      <w:tr>
        <w:trPr/>
        <w:tc>
          <w:tcPr>
            <w:tcW w:w="1668"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RG:</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c>
          <w:tcPr>
            <w:tcW w:w="255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Órgão expedidor/UF:</w:t>
            </w:r>
          </w:p>
        </w:tc>
        <w:tc>
          <w:tcPr>
            <w:tcW w:w="2693"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tc>
      </w:tr>
      <w:tr>
        <w:trPr/>
        <w:tc>
          <w:tcPr>
            <w:tcW w:w="1668"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Endereço:</w:t>
            </w:r>
          </w:p>
        </w:tc>
        <w:tc>
          <w:tcPr>
            <w:tcW w:w="75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r>
      <w:tr>
        <w:trPr/>
        <w:tc>
          <w:tcPr>
            <w:tcW w:w="1668"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Telefones</w:t>
            </w:r>
          </w:p>
        </w:tc>
        <w:tc>
          <w:tcPr>
            <w:tcW w:w="75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r>
      <w:tr>
        <w:trPr/>
        <w:tc>
          <w:tcPr>
            <w:tcW w:w="1668"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E-mail:</w:t>
            </w:r>
          </w:p>
        </w:tc>
        <w:tc>
          <w:tcPr>
            <w:tcW w:w="75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r>
      <w:tr>
        <w:trPr/>
        <w:tc>
          <w:tcPr>
            <w:tcW w:w="1668"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Nº matrícula</w:t>
            </w:r>
          </w:p>
        </w:tc>
        <w:tc>
          <w:tcPr>
            <w:tcW w:w="75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c>
      </w:tr>
    </w:tbl>
    <w:p>
      <w:pPr>
        <w:pStyle w:val="Normal1"/>
        <w:spacing w:lineRule="auto" w:line="240" w:before="0" w:after="0"/>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spacing w:lineRule="auto" w:line="240" w:before="0" w:after="0"/>
        <w:rPr>
          <w:position w:val="0"/>
          <w:sz w:val="22"/>
          <w:vertAlign w:val="baseline"/>
        </w:rPr>
      </w:pPr>
      <w:r>
        <w:rPr>
          <w:rFonts w:eastAsia="Times New Roman" w:cs="Times New Roman" w:ascii="Times New Roman" w:hAnsi="Times New Roman"/>
          <w:b/>
          <w:position w:val="0"/>
          <w:sz w:val="24"/>
          <w:sz w:val="24"/>
          <w:szCs w:val="24"/>
          <w:vertAlign w:val="baseline"/>
        </w:rPr>
        <w:t xml:space="preserve">1.2 Questões </w:t>
      </w:r>
    </w:p>
    <w:p>
      <w:pPr>
        <w:pStyle w:val="Normal1"/>
        <w:spacing w:lineRule="auto" w:line="240" w:before="0" w:after="0"/>
        <w:rPr>
          <w:position w:val="0"/>
          <w:sz w:val="22"/>
          <w:vertAlign w:val="baseline"/>
        </w:rPr>
      </w:pPr>
      <w:r>
        <w:rPr>
          <w:position w:val="0"/>
          <w:sz w:val="22"/>
          <w:vertAlign w:val="baseline"/>
        </w:rPr>
        <w:t xml:space="preserve"> </w:t>
      </w:r>
    </w:p>
    <w:tbl>
      <w:tblPr>
        <w:tblStyle w:val="Table7"/>
        <w:tblW w:w="9147" w:type="dxa"/>
        <w:jc w:val="left"/>
        <w:tblInd w:w="-108" w:type="dxa"/>
        <w:tblLayout w:type="fixed"/>
        <w:tblCellMar>
          <w:top w:w="0" w:type="dxa"/>
          <w:left w:w="108" w:type="dxa"/>
          <w:bottom w:w="0" w:type="dxa"/>
          <w:right w:w="108" w:type="dxa"/>
        </w:tblCellMar>
        <w:tblLook w:val="0000"/>
      </w:tblPr>
      <w:tblGrid>
        <w:gridCol w:w="9147"/>
      </w:tblGrid>
      <w:tr>
        <w:trPr/>
        <w:tc>
          <w:tcPr>
            <w:tcW w:w="9147"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1. Qual é a renda per capita mensal de sua família? (leve em consideração a renda de todos os integrantes de sua família) (anexar comprovante de todas as pessoas que moram com você, como, por exemplo, Cadastro Único, Contracheque, Carteira de Trabalho e/ou cópia de contrato) (40 pontos)</w:t>
            </w:r>
          </w:p>
        </w:tc>
      </w:tr>
      <w:tr>
        <w:trPr/>
        <w:tc>
          <w:tcPr>
            <w:tcW w:w="9147"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a) Inferior a um salário mínimo</w:t>
            </w:r>
          </w:p>
        </w:tc>
      </w:tr>
      <w:tr>
        <w:trPr/>
        <w:tc>
          <w:tcPr>
            <w:tcW w:w="9147"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b) De 1 a 2 salários mínimos</w:t>
            </w:r>
          </w:p>
        </w:tc>
      </w:tr>
      <w:tr>
        <w:trPr/>
        <w:tc>
          <w:tcPr>
            <w:tcW w:w="9147"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c) De 2 a 5 salários mínimos</w:t>
            </w:r>
          </w:p>
        </w:tc>
      </w:tr>
      <w:tr>
        <w:trPr/>
        <w:tc>
          <w:tcPr>
            <w:tcW w:w="9147"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d) Acima de 5 salários mínimos</w:t>
            </w:r>
          </w:p>
        </w:tc>
      </w:tr>
    </w:tbl>
    <w:p>
      <w:pPr>
        <w:pStyle w:val="Normal1"/>
        <w:spacing w:lineRule="auto" w:line="240" w:before="0" w:after="0"/>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bl>
      <w:tblPr>
        <w:tblStyle w:val="Table8"/>
        <w:tblW w:w="9180" w:type="dxa"/>
        <w:jc w:val="left"/>
        <w:tblInd w:w="-108" w:type="dxa"/>
        <w:tblLayout w:type="fixed"/>
        <w:tblCellMar>
          <w:top w:w="0" w:type="dxa"/>
          <w:left w:w="108" w:type="dxa"/>
          <w:bottom w:w="0" w:type="dxa"/>
          <w:right w:w="108" w:type="dxa"/>
        </w:tblCellMar>
        <w:tblLook w:val="0000"/>
      </w:tblPr>
      <w:tblGrid>
        <w:gridCol w:w="9180"/>
      </w:tblGrid>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2. Qual o perfil escolar referente ao ensino superior (anexar cópia do certificado de conclusão e histórico escolar do ensino superior) (15 pontos)</w:t>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 xml:space="preserve">a) integralmente em instituição pública </w:t>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 xml:space="preserve">b) parcialmente em instituição pública </w:t>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c) instituição particular com bolsa de estudo</w:t>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d) instituição particular sem bolsa de estudo</w:t>
            </w:r>
          </w:p>
        </w:tc>
      </w:tr>
    </w:tbl>
    <w:p>
      <w:pPr>
        <w:pStyle w:val="Normal1"/>
        <w:spacing w:lineRule="auto" w:line="240" w:before="0" w:after="0"/>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bl>
      <w:tblPr>
        <w:tblStyle w:val="Table9"/>
        <w:tblW w:w="9180" w:type="dxa"/>
        <w:jc w:val="left"/>
        <w:tblInd w:w="-108" w:type="dxa"/>
        <w:tblLayout w:type="fixed"/>
        <w:tblCellMar>
          <w:top w:w="0" w:type="dxa"/>
          <w:left w:w="108" w:type="dxa"/>
          <w:bottom w:w="0" w:type="dxa"/>
          <w:right w:w="108" w:type="dxa"/>
        </w:tblCellMar>
        <w:tblLook w:val="0000"/>
      </w:tblPr>
      <w:tblGrid>
        <w:gridCol w:w="9180"/>
      </w:tblGrid>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3. Qual o perfil escolar referente ao ensino médio (anexar cópia do certificado de conclusão e histórico escolar do ensino médio) (15 pontos)</w:t>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 xml:space="preserve">a) integralmente em instituição pública </w:t>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b) parcialmente em instituição pública</w:t>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c) instituição particular com bolsa de estudo</w:t>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d) instituição particular sem bolsa de estudo</w:t>
            </w:r>
          </w:p>
        </w:tc>
      </w:tr>
    </w:tbl>
    <w:p>
      <w:pPr>
        <w:pStyle w:val="Normal1"/>
        <w:spacing w:lineRule="auto" w:line="240" w:before="0" w:after="0"/>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spacing w:lineRule="auto" w:line="240" w:before="0" w:after="0"/>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spacing w:lineRule="auto" w:line="240" w:before="0" w:after="0"/>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spacing w:lineRule="auto" w:line="240" w:before="0" w:after="0"/>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bl>
      <w:tblPr>
        <w:tblStyle w:val="Table10"/>
        <w:tblW w:w="9180" w:type="dxa"/>
        <w:jc w:val="left"/>
        <w:tblInd w:w="-108" w:type="dxa"/>
        <w:tblLayout w:type="fixed"/>
        <w:tblCellMar>
          <w:top w:w="0" w:type="dxa"/>
          <w:left w:w="108" w:type="dxa"/>
          <w:bottom w:w="0" w:type="dxa"/>
          <w:right w:w="108" w:type="dxa"/>
        </w:tblCellMar>
        <w:tblLook w:val="0000"/>
      </w:tblPr>
      <w:tblGrid>
        <w:gridCol w:w="9180"/>
      </w:tblGrid>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 xml:space="preserve">4. Qual o perfil escolar referente ao ensino fundamental (anexar cópia do certificado de conclusão e histórico escolar do ensino </w:t>
            </w:r>
            <w:r>
              <w:rPr>
                <w:rFonts w:eastAsia="Times New Roman" w:cs="Times New Roman" w:ascii="Times New Roman" w:hAnsi="Times New Roman"/>
                <w:position w:val="0"/>
                <w:sz w:val="24"/>
                <w:sz w:val="24"/>
                <w:szCs w:val="24"/>
                <w:vertAlign w:val="baseline"/>
              </w:rPr>
              <w:t>fundamental</w:t>
            </w:r>
            <w:r>
              <w:rPr>
                <w:rFonts w:eastAsia="Times New Roman" w:cs="Times New Roman" w:ascii="Times New Roman" w:hAnsi="Times New Roman"/>
                <w:position w:val="0"/>
                <w:sz w:val="24"/>
                <w:sz w:val="24"/>
                <w:szCs w:val="24"/>
                <w:vertAlign w:val="baseline"/>
              </w:rPr>
              <w:t>) (15 pontos)</w:t>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 xml:space="preserve">a) integralmente em instituição pública </w:t>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b) parcialmente em instituição pública</w:t>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c) instituição particular com bolsa de estudo</w:t>
            </w:r>
          </w:p>
        </w:tc>
      </w:tr>
      <w:tr>
        <w:trPr/>
        <w:tc>
          <w:tcPr>
            <w:tcW w:w="9180"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d) instituição particular sem bolsa de estudo</w:t>
            </w:r>
          </w:p>
        </w:tc>
      </w:tr>
    </w:tbl>
    <w:p>
      <w:pPr>
        <w:pStyle w:val="Normal1"/>
        <w:spacing w:lineRule="auto" w:line="240" w:before="0" w:after="0"/>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spacing w:lineRule="auto" w:line="240" w:before="0" w:after="0"/>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tbl>
      <w:tblPr>
        <w:tblStyle w:val="Table11"/>
        <w:tblW w:w="9147" w:type="dxa"/>
        <w:jc w:val="left"/>
        <w:tblInd w:w="-108" w:type="dxa"/>
        <w:tblLayout w:type="fixed"/>
        <w:tblCellMar>
          <w:top w:w="0" w:type="dxa"/>
          <w:left w:w="108" w:type="dxa"/>
          <w:bottom w:w="0" w:type="dxa"/>
          <w:right w:w="108" w:type="dxa"/>
        </w:tblCellMar>
        <w:tblLook w:val="0000"/>
      </w:tblPr>
      <w:tblGrid>
        <w:gridCol w:w="9147"/>
      </w:tblGrid>
      <w:tr>
        <w:trPr/>
        <w:tc>
          <w:tcPr>
            <w:tcW w:w="9147"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position w:val="0"/>
                <w:sz w:val="22"/>
                <w:vertAlign w:val="baseline"/>
              </w:rPr>
            </w:pPr>
            <w:r>
              <w:rPr>
                <w:rFonts w:eastAsia="Times New Roman" w:cs="Times New Roman" w:ascii="Times New Roman" w:hAnsi="Times New Roman"/>
                <w:position w:val="0"/>
                <w:sz w:val="24"/>
                <w:sz w:val="24"/>
                <w:szCs w:val="24"/>
                <w:vertAlign w:val="baseline"/>
              </w:rPr>
              <w:t>5. Qual o tipo de moradia (anexar comprovante de residência, contrato de aluguel e/ou escritura da casa) (15 pontos)</w:t>
            </w:r>
          </w:p>
        </w:tc>
      </w:tr>
      <w:tr>
        <w:trPr/>
        <w:tc>
          <w:tcPr>
            <w:tcW w:w="9147"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a) própria do candidato (valor do imóvel)</w:t>
            </w:r>
          </w:p>
        </w:tc>
      </w:tr>
      <w:tr>
        <w:trPr/>
        <w:tc>
          <w:tcPr>
            <w:tcW w:w="9147"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b) própria dos pais (valor do imóvel)</w:t>
            </w:r>
          </w:p>
        </w:tc>
      </w:tr>
      <w:tr>
        <w:trPr/>
        <w:tc>
          <w:tcPr>
            <w:tcW w:w="9147"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c) alugada (valor do aluguel)</w:t>
            </w:r>
          </w:p>
        </w:tc>
      </w:tr>
      <w:tr>
        <w:trPr/>
        <w:tc>
          <w:tcPr>
            <w:tcW w:w="9147"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rPr>
                <w:position w:val="0"/>
                <w:sz w:val="22"/>
                <w:vertAlign w:val="baseline"/>
              </w:rPr>
            </w:pPr>
            <w:r>
              <w:rPr>
                <w:rFonts w:eastAsia="Times New Roman" w:cs="Times New Roman" w:ascii="Times New Roman" w:hAnsi="Times New Roman"/>
                <w:position w:val="0"/>
                <w:sz w:val="24"/>
                <w:sz w:val="24"/>
                <w:szCs w:val="24"/>
                <w:vertAlign w:val="baseline"/>
              </w:rPr>
              <w:t>d) financiada (valor do financiamento)</w:t>
            </w:r>
          </w:p>
        </w:tc>
      </w:tr>
    </w:tbl>
    <w:p>
      <w:pPr>
        <w:pStyle w:val="Normal1"/>
        <w:spacing w:lineRule="auto" w:line="240" w:before="0" w:after="0"/>
        <w:ind w:left="0" w:right="246" w:hanging="0"/>
        <w:jc w:val="both"/>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spacing w:lineRule="auto" w:line="240" w:before="0" w:after="0"/>
        <w:ind w:left="-142" w:right="246" w:hanging="0"/>
        <w:jc w:val="both"/>
        <w:rPr>
          <w:position w:val="0"/>
          <w:sz w:val="22"/>
          <w:vertAlign w:val="baseline"/>
        </w:rPr>
      </w:pPr>
      <w:r>
        <w:rPr>
          <w:rFonts w:eastAsia="Times New Roman" w:cs="Times New Roman" w:ascii="Times New Roman" w:hAnsi="Times New Roman"/>
          <w:position w:val="0"/>
          <w:sz w:val="24"/>
          <w:sz w:val="24"/>
          <w:szCs w:val="24"/>
          <w:vertAlign w:val="baseline"/>
        </w:rPr>
        <w:t>Declaro que estou ciente de que a constatação de fraude ou omissão nas informações declaradas acima acarreta o cancelamento da bolsa, podendo ser responsabilizado(a) por isso. Declaro que as informações acima são verdadeiras e que estou plenamente consciente das obrigações inerentes à condição de bolsista do PPGE/UERN.</w:t>
      </w:r>
    </w:p>
    <w:p>
      <w:pPr>
        <w:pStyle w:val="Normal1"/>
        <w:spacing w:lineRule="auto" w:line="240" w:before="0" w:after="0"/>
        <w:ind w:left="0" w:right="246" w:hanging="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1"/>
        <w:spacing w:lineRule="auto" w:line="240" w:before="0" w:after="0"/>
        <w:ind w:left="0" w:right="246" w:hanging="0"/>
        <w:jc w:val="right"/>
        <w:rPr>
          <w:position w:val="0"/>
          <w:sz w:val="22"/>
          <w:vertAlign w:val="baseline"/>
        </w:rPr>
      </w:pPr>
      <w:r>
        <w:rPr>
          <w:rFonts w:eastAsia="Times New Roman" w:cs="Times New Roman" w:ascii="Times New Roman" w:hAnsi="Times New Roman"/>
          <w:position w:val="0"/>
          <w:sz w:val="24"/>
          <w:sz w:val="24"/>
          <w:szCs w:val="24"/>
          <w:vertAlign w:val="baseline"/>
        </w:rPr>
        <w:t>Pau dos Ferros, ____/____/2023</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mc:AlternateContent>
          <mc:Choice Requires="wpg">
            <w:drawing>
              <wp:anchor behindDoc="0" distT="0" distB="0" distL="0" distR="0" simplePos="0" locked="0" layoutInCell="0" allowOverlap="1" relativeHeight="3">
                <wp:simplePos x="0" y="0"/>
                <wp:positionH relativeFrom="column">
                  <wp:posOffset>2159000</wp:posOffset>
                </wp:positionH>
                <wp:positionV relativeFrom="paragraph">
                  <wp:posOffset>228600</wp:posOffset>
                </wp:positionV>
                <wp:extent cx="3217545" cy="13335"/>
                <wp:effectExtent l="0" t="0" r="0" b="0"/>
                <wp:wrapTopAndBottom/>
                <wp:docPr id="5" name="Figura1"/>
                <a:graphic xmlns:a="http://schemas.openxmlformats.org/drawingml/2006/main">
                  <a:graphicData uri="http://schemas.microsoft.com/office/word/2010/wordprocessingGroup">
                    <wpg:wgp>
                      <wpg:cNvGrpSpPr/>
                      <wpg:grpSpPr>
                        <a:xfrm>
                          <a:off x="0" y="0"/>
                          <a:ext cx="3216960" cy="12600"/>
                          <a:chOff x="2158920" y="228600"/>
                          <a:chExt cx="3216960" cy="12600"/>
                        </a:xfrm>
                      </wpg:grpSpPr>
                      <wpg:grpSp>
                        <wpg:cNvGrpSpPr/>
                        <wpg:grpSpPr>
                          <a:xfrm>
                            <a:off x="0" y="0"/>
                            <a:ext cx="3216960" cy="12600"/>
                          </a:xfrm>
                        </wpg:grpSpPr>
                        <wps:wsp>
                          <wps:cNvSpPr/>
                          <wps:spPr>
                            <a:xfrm>
                              <a:off x="0" y="0"/>
                              <a:ext cx="3207240" cy="12600"/>
                            </a:xfrm>
                            <a:prstGeom prst="rect">
                              <a:avLst/>
                            </a:prstGeom>
                            <a:noFill/>
                            <a:ln w="0">
                              <a:noFill/>
                            </a:ln>
                          </wps:spPr>
                          <wps:style>
                            <a:lnRef idx="0"/>
                            <a:fillRef idx="0"/>
                            <a:effectRef idx="0"/>
                            <a:fontRef idx="minor"/>
                          </wps:style>
                          <wps:bodyPr/>
                        </wps:wsp>
                        <wps:wsp>
                          <wps:cNvSpPr/>
                          <wps:spPr>
                            <a:xfrm>
                              <a:off x="0" y="0"/>
                              <a:ext cx="656640" cy="12600"/>
                            </a:xfrm>
                            <a:prstGeom prst="straightConnector1">
                              <a:avLst/>
                            </a:prstGeom>
                            <a:noFill/>
                            <a:ln w="9525">
                              <a:solidFill>
                                <a:srgbClr val="000000"/>
                              </a:solidFill>
                              <a:miter/>
                            </a:ln>
                          </wps:spPr>
                          <wps:style>
                            <a:lnRef idx="0"/>
                            <a:fillRef idx="0"/>
                            <a:effectRef idx="0"/>
                            <a:fontRef idx="minor"/>
                          </wps:style>
                          <wps:bodyPr/>
                        </wps:wsp>
                        <wps:wsp>
                          <wps:cNvSpPr/>
                          <wps:spPr>
                            <a:xfrm>
                              <a:off x="659880" y="0"/>
                              <a:ext cx="492120" cy="12600"/>
                            </a:xfrm>
                            <a:prstGeom prst="straightConnector1">
                              <a:avLst/>
                            </a:prstGeom>
                            <a:noFill/>
                            <a:ln w="9525">
                              <a:solidFill>
                                <a:srgbClr val="000000"/>
                              </a:solidFill>
                              <a:miter/>
                            </a:ln>
                          </wps:spPr>
                          <wps:style>
                            <a:lnRef idx="0"/>
                            <a:fillRef idx="0"/>
                            <a:effectRef idx="0"/>
                            <a:fontRef idx="minor"/>
                          </wps:style>
                          <wps:bodyPr/>
                        </wps:wsp>
                        <wps:wsp>
                          <wps:cNvSpPr/>
                          <wps:spPr>
                            <a:xfrm>
                              <a:off x="1155240" y="0"/>
                              <a:ext cx="326880" cy="12600"/>
                            </a:xfrm>
                            <a:prstGeom prst="straightConnector1">
                              <a:avLst/>
                            </a:prstGeom>
                            <a:noFill/>
                            <a:ln w="9525">
                              <a:solidFill>
                                <a:srgbClr val="000000"/>
                              </a:solidFill>
                              <a:miter/>
                            </a:ln>
                          </wps:spPr>
                          <wps:style>
                            <a:lnRef idx="0"/>
                            <a:fillRef idx="0"/>
                            <a:effectRef idx="0"/>
                            <a:fontRef idx="minor"/>
                          </wps:style>
                          <wps:bodyPr/>
                        </wps:wsp>
                        <wps:wsp>
                          <wps:cNvSpPr/>
                          <wps:spPr>
                            <a:xfrm>
                              <a:off x="1485360" y="0"/>
                              <a:ext cx="657360" cy="12600"/>
                            </a:xfrm>
                            <a:prstGeom prst="straightConnector1">
                              <a:avLst/>
                            </a:prstGeom>
                            <a:noFill/>
                            <a:ln w="9525">
                              <a:solidFill>
                                <a:srgbClr val="000000"/>
                              </a:solidFill>
                              <a:miter/>
                            </a:ln>
                          </wps:spPr>
                          <wps:style>
                            <a:lnRef idx="0"/>
                            <a:fillRef idx="0"/>
                            <a:effectRef idx="0"/>
                            <a:fontRef idx="minor"/>
                          </wps:style>
                          <wps:bodyPr/>
                        </wps:wsp>
                        <wps:wsp>
                          <wps:cNvSpPr/>
                          <wps:spPr>
                            <a:xfrm>
                              <a:off x="2146320" y="0"/>
                              <a:ext cx="492120" cy="12600"/>
                            </a:xfrm>
                            <a:prstGeom prst="straightConnector1">
                              <a:avLst/>
                            </a:prstGeom>
                            <a:noFill/>
                            <a:ln w="9525">
                              <a:solidFill>
                                <a:srgbClr val="000000"/>
                              </a:solidFill>
                              <a:miter/>
                            </a:ln>
                          </wps:spPr>
                          <wps:style>
                            <a:lnRef idx="0"/>
                            <a:fillRef idx="0"/>
                            <a:effectRef idx="0"/>
                            <a:fontRef idx="minor"/>
                          </wps:style>
                          <wps:bodyPr/>
                        </wps:wsp>
                        <wps:wsp>
                          <wps:cNvSpPr/>
                          <wps:spPr>
                            <a:xfrm>
                              <a:off x="2641680" y="0"/>
                              <a:ext cx="326880" cy="12600"/>
                            </a:xfrm>
                            <a:prstGeom prst="straightConnector1">
                              <a:avLst/>
                            </a:prstGeom>
                            <a:noFill/>
                            <a:ln w="9525">
                              <a:solidFill>
                                <a:srgbClr val="000000"/>
                              </a:solidFill>
                              <a:miter/>
                            </a:ln>
                          </wps:spPr>
                          <wps:style>
                            <a:lnRef idx="0"/>
                            <a:fillRef idx="0"/>
                            <a:effectRef idx="0"/>
                            <a:fontRef idx="minor"/>
                          </wps:style>
                          <wps:bodyPr/>
                        </wps:wsp>
                        <wps:wsp>
                          <wps:cNvSpPr/>
                          <wps:spPr>
                            <a:xfrm>
                              <a:off x="2971800" y="0"/>
                              <a:ext cx="245160" cy="12600"/>
                            </a:xfrm>
                            <a:prstGeom prst="straightConnector1">
                              <a:avLst/>
                            </a:prstGeom>
                            <a:noFill/>
                            <a:ln w="9525">
                              <a:solidFill>
                                <a:srgbClr val="000000"/>
                              </a:solidFill>
                              <a:miter/>
                            </a:ln>
                          </wps:spPr>
                          <wps:style>
                            <a:lnRef idx="0"/>
                            <a:fillRef idx="0"/>
                            <a:effectRef idx="0"/>
                            <a:fontRef idx="minor"/>
                          </wps:style>
                          <wps:bodyPr/>
                        </wps:wsp>
                      </wpg:grpSp>
                    </wpg:wgp>
                  </a:graphicData>
                </a:graphic>
              </wp:anchor>
            </w:drawing>
          </mc:Choice>
          <mc:Fallback>
            <w:pict>
              <v:group id="shape_0" alt="Figura1" style="position:absolute;margin-left:170pt;margin-top:18pt;width:253.3pt;height:1pt" coordorigin="3400,360" coordsize="5066,20">
                <v:group id="shape_0" style="position:absolute;left:3400;top:360;width:5066;height:20">
                  <v:rect id="shape_0" ID="Shape 3" path="m0,0l-2147483645,0l-2147483645,-2147483646l0,-2147483646xe" stroked="f" o:allowincell="f" style="position:absolute;left:3400;top:360;width:5050;height:19;mso-wrap-style:none;v-text-anchor:middle">
                    <v:fill o:detectmouseclick="t" on="false"/>
                    <v:stroke color="#3465a4" joinstyle="round" endcap="flat"/>
                    <w10:wrap type="topAndBottom"/>
                  </v:rect>
                  <v:shapetype id="_x0000_t32" coordsize="21600,21600" o:spt="32" path="m,l21600,21600nfe">
                    <v:stroke joinstyle="miter"/>
                    <v:path gradientshapeok="t" o:connecttype="rect" textboxrect="0,0,21600,21600"/>
                  </v:shapetype>
                  <v:shape id="shape_0" stroked="t" o:allowincell="f" style="position:absolute;left:3400;top:360;width:1033;height:19;mso-wrap-style:none;v-text-anchor:middle" type="_x0000_t32">
                    <v:fill o:detectmouseclick="t" on="false"/>
                    <v:stroke color="black" weight="9360" joinstyle="miter" endcap="flat"/>
                    <w10:wrap type="topAndBottom"/>
                  </v:shape>
                  <v:shape id="shape_0" stroked="t" o:allowincell="f" style="position:absolute;left:4439;top:360;width:774;height:19;mso-wrap-style:none;v-text-anchor:middle" type="_x0000_t32">
                    <v:fill o:detectmouseclick="t" on="false"/>
                    <v:stroke color="black" weight="9360" joinstyle="miter" endcap="flat"/>
                    <w10:wrap type="topAndBottom"/>
                  </v:shape>
                  <v:shape id="shape_0" stroked="t" o:allowincell="f" style="position:absolute;left:5219;top:360;width:514;height:19;mso-wrap-style:none;v-text-anchor:middle" type="_x0000_t32">
                    <v:fill o:detectmouseclick="t" on="false"/>
                    <v:stroke color="black" weight="9360" joinstyle="miter" endcap="flat"/>
                    <w10:wrap type="topAndBottom"/>
                  </v:shape>
                  <v:shape id="shape_0" stroked="t" o:allowincell="f" style="position:absolute;left:5739;top:360;width:1034;height:19;mso-wrap-style:none;v-text-anchor:middle" type="_x0000_t32">
                    <v:fill o:detectmouseclick="t" on="false"/>
                    <v:stroke color="black" weight="9360" joinstyle="miter" endcap="flat"/>
                    <w10:wrap type="topAndBottom"/>
                  </v:shape>
                  <v:shape id="shape_0" stroked="t" o:allowincell="f" style="position:absolute;left:6780;top:360;width:774;height:19;mso-wrap-style:none;v-text-anchor:middle" type="_x0000_t32">
                    <v:fill o:detectmouseclick="t" on="false"/>
                    <v:stroke color="black" weight="9360" joinstyle="miter" endcap="flat"/>
                    <w10:wrap type="topAndBottom"/>
                  </v:shape>
                  <v:shape id="shape_0" stroked="t" o:allowincell="f" style="position:absolute;left:7560;top:360;width:514;height:19;mso-wrap-style:none;v-text-anchor:middle" type="_x0000_t32">
                    <v:fill o:detectmouseclick="t" on="false"/>
                    <v:stroke color="black" weight="9360" joinstyle="miter" endcap="flat"/>
                    <w10:wrap type="topAndBottom"/>
                  </v:shape>
                  <v:shape id="shape_0" stroked="t" o:allowincell="f" style="position:absolute;left:8080;top:360;width:385;height:19;mso-wrap-style:none;v-text-anchor:middle" type="_x0000_t32">
                    <v:fill o:detectmouseclick="t" on="false"/>
                    <v:stroke color="black" weight="9360" joinstyle="miter" endcap="flat"/>
                    <w10:wrap type="topAndBottom"/>
                  </v:shape>
                </v:group>
              </v:group>
            </w:pict>
          </mc:Fallback>
        </mc:AlternateContent>
      </w:r>
    </w:p>
    <w:p>
      <w:pPr>
        <w:pStyle w:val="Normal1"/>
        <w:keepNext w:val="false"/>
        <w:keepLines w:val="false"/>
        <w:pageBreakBefore w:val="false"/>
        <w:widowControl/>
        <w:pBdr/>
        <w:shd w:val="clear" w:fill="auto"/>
        <w:tabs>
          <w:tab w:val="clear" w:pos="720"/>
          <w:tab w:val="left" w:pos="5430"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Assinatura do candidato</w:t>
      </w:r>
    </w:p>
    <w:p>
      <w:pPr>
        <w:pStyle w:val="Normal1"/>
        <w:spacing w:lineRule="auto" w:line="240" w:before="0" w:after="0"/>
        <w:rPr>
          <w:rFonts w:ascii="Times New Roman" w:hAnsi="Times New Roman" w:eastAsia="Times New Roman" w:cs="Times New Roman"/>
          <w:b/>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spacing w:lineRule="auto" w:line="240" w:before="0" w:after="0"/>
        <w:ind w:left="0" w:right="0" w:hanging="2"/>
        <w:jc w:val="both"/>
        <w:rPr>
          <w:position w:val="0"/>
          <w:sz w:val="22"/>
          <w:vertAlign w:val="baseline"/>
        </w:rPr>
      </w:pPr>
      <w:r>
        <w:rPr>
          <w:rFonts w:eastAsia="Times New Roman" w:cs="Times New Roman" w:ascii="Times New Roman" w:hAnsi="Times New Roman"/>
          <w:color w:val="000000"/>
          <w:position w:val="0"/>
          <w:sz w:val="22"/>
          <w:vertAlign w:val="baseline"/>
        </w:rPr>
        <w:t>ANEXO VI – FORMULÁRIO PARA INTERPOSIÇÃO DE RECURSO</w:t>
      </w:r>
    </w:p>
    <w:p>
      <w:pPr>
        <w:pStyle w:val="Normal1"/>
        <w:spacing w:lineRule="auto" w:line="240" w:before="0" w:after="0"/>
        <w:ind w:left="0" w:right="0" w:hanging="2"/>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spacing w:lineRule="auto" w:line="240" w:before="0" w:after="0"/>
        <w:ind w:left="0" w:right="0" w:hanging="2"/>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spacing w:lineRule="auto" w:line="240" w:before="0" w:after="0"/>
        <w:ind w:left="0" w:right="0" w:hanging="2"/>
        <w:rPr>
          <w:position w:val="0"/>
          <w:sz w:val="22"/>
          <w:vertAlign w:val="baseline"/>
        </w:rPr>
      </w:pPr>
      <w:r>
        <w:rPr>
          <w:rFonts w:eastAsia="Times New Roman" w:cs="Times New Roman" w:ascii="Times New Roman" w:hAnsi="Times New Roman"/>
          <w:color w:val="000000"/>
          <w:position w:val="0"/>
          <w:sz w:val="22"/>
          <w:vertAlign w:val="baseline"/>
        </w:rPr>
        <w:t>À Coordenação do Programa de Pós-Graduação em Ensino (PPGE), da Universidade do Estado do Rio Grande do Norte/</w:t>
      </w:r>
      <w:r>
        <w:rPr>
          <w:rFonts w:eastAsia="Times New Roman" w:cs="Times New Roman" w:ascii="Times New Roman" w:hAnsi="Times New Roman"/>
          <w:i/>
          <w:color w:val="000000"/>
          <w:position w:val="0"/>
          <w:sz w:val="22"/>
          <w:vertAlign w:val="baseline"/>
        </w:rPr>
        <w:t>Campus</w:t>
      </w:r>
      <w:r>
        <w:rPr>
          <w:rFonts w:eastAsia="Times New Roman" w:cs="Times New Roman" w:ascii="Times New Roman" w:hAnsi="Times New Roman"/>
          <w:color w:val="000000"/>
          <w:position w:val="0"/>
          <w:sz w:val="22"/>
          <w:vertAlign w:val="baseline"/>
        </w:rPr>
        <w:t xml:space="preserve"> de Pau dos Ferros,  </w:t>
      </w:r>
    </w:p>
    <w:p>
      <w:pPr>
        <w:pStyle w:val="Normal1"/>
        <w:spacing w:lineRule="auto" w:line="240" w:before="0" w:after="0"/>
        <w:ind w:left="0" w:right="0" w:hanging="2"/>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spacing w:lineRule="auto" w:line="240" w:before="0" w:after="0"/>
        <w:ind w:left="0" w:right="0" w:hanging="2"/>
        <w:jc w:val="right"/>
        <w:rPr>
          <w:position w:val="0"/>
          <w:sz w:val="22"/>
          <w:vertAlign w:val="baseline"/>
        </w:rPr>
      </w:pPr>
      <w:r>
        <w:rPr>
          <w:rFonts w:eastAsia="Times New Roman" w:cs="Times New Roman" w:ascii="Times New Roman" w:hAnsi="Times New Roman"/>
          <w:color w:val="000000"/>
          <w:position w:val="0"/>
          <w:sz w:val="22"/>
          <w:vertAlign w:val="baseline"/>
        </w:rPr>
        <w:t>Pau dos Ferros, RN, (data).</w:t>
      </w:r>
    </w:p>
    <w:p>
      <w:pPr>
        <w:pStyle w:val="Normal1"/>
        <w:spacing w:lineRule="auto" w:line="240" w:before="0" w:after="0"/>
        <w:ind w:left="0" w:right="0" w:hanging="2"/>
        <w:jc w:val="right"/>
        <w:rPr>
          <w:position w:val="0"/>
          <w:sz w:val="22"/>
          <w:vertAlign w:val="baseline"/>
        </w:rPr>
      </w:pPr>
      <w:r>
        <w:rPr>
          <w:rFonts w:eastAsia="Times New Roman" w:cs="Times New Roman" w:ascii="Times New Roman" w:hAnsi="Times New Roman"/>
          <w:color w:val="000000"/>
          <w:position w:val="0"/>
          <w:sz w:val="22"/>
          <w:vertAlign w:val="baseline"/>
        </w:rPr>
        <w:t xml:space="preserve"> </w:t>
      </w:r>
    </w:p>
    <w:p>
      <w:pPr>
        <w:pStyle w:val="Normal1"/>
        <w:spacing w:lineRule="auto" w:line="240" w:before="0" w:after="0"/>
        <w:ind w:left="0" w:right="0" w:hanging="2"/>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spacing w:lineRule="auto" w:line="240" w:before="0" w:after="0"/>
        <w:ind w:left="0" w:right="0" w:hanging="2"/>
        <w:jc w:val="both"/>
        <w:rPr>
          <w:position w:val="0"/>
          <w:sz w:val="22"/>
          <w:vertAlign w:val="baseline"/>
        </w:rPr>
      </w:pPr>
      <w:r>
        <w:rPr>
          <w:rFonts w:eastAsia="Times New Roman" w:cs="Times New Roman" w:ascii="Times New Roman" w:hAnsi="Times New Roman"/>
          <w:color w:val="000000"/>
          <w:position w:val="0"/>
          <w:sz w:val="22"/>
          <w:vertAlign w:val="baseline"/>
        </w:rPr>
        <w:t xml:space="preserve">Eu, (nome do candidato), CPF (número do CPF do candidato), candidato à Seleção de Bolsas DS/CAPES, aluno regular do Programa de Pós-Graduação em Ensino, da Universidade do Estado do Rio Grande do Norte, </w:t>
      </w:r>
      <w:r>
        <w:rPr>
          <w:rFonts w:eastAsia="Times New Roman" w:cs="Times New Roman" w:ascii="Times New Roman" w:hAnsi="Times New Roman"/>
          <w:i/>
          <w:color w:val="000000"/>
          <w:position w:val="0"/>
          <w:sz w:val="22"/>
          <w:vertAlign w:val="baseline"/>
        </w:rPr>
        <w:t>Campus</w:t>
      </w:r>
      <w:r>
        <w:rPr>
          <w:rFonts w:eastAsia="Times New Roman" w:cs="Times New Roman" w:ascii="Times New Roman" w:hAnsi="Times New Roman"/>
          <w:color w:val="000000"/>
          <w:position w:val="0"/>
          <w:sz w:val="22"/>
          <w:vertAlign w:val="baseline"/>
        </w:rPr>
        <w:t xml:space="preserve"> de Pau dos Ferros, solicito, nos termos do Edital, pedido de reconsideração ou recurso contra:</w:t>
      </w:r>
    </w:p>
    <w:p>
      <w:pPr>
        <w:pStyle w:val="Normal1"/>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spacing w:lineRule="auto" w:line="240" w:before="0" w:after="0"/>
        <w:ind w:left="0" w:right="0" w:hanging="2"/>
        <w:jc w:val="both"/>
        <w:rPr>
          <w:position w:val="0"/>
          <w:sz w:val="22"/>
          <w:vertAlign w:val="baseline"/>
        </w:rPr>
      </w:pPr>
      <w:r>
        <w:rPr>
          <w:rFonts w:eastAsia="Times New Roman" w:cs="Times New Roman" w:ascii="Times New Roman" w:hAnsi="Times New Roman"/>
          <w:color w:val="000000"/>
          <w:position w:val="0"/>
          <w:sz w:val="22"/>
          <w:vertAlign w:val="baseline"/>
        </w:rPr>
        <w:t>(    ) homologação das inscrições</w:t>
      </w:r>
    </w:p>
    <w:p>
      <w:pPr>
        <w:pStyle w:val="Normal1"/>
        <w:spacing w:lineRule="auto" w:line="240" w:before="0" w:after="0"/>
        <w:ind w:left="0" w:right="0" w:hanging="2"/>
        <w:jc w:val="both"/>
        <w:rPr>
          <w:position w:val="0"/>
          <w:sz w:val="22"/>
          <w:vertAlign w:val="baseline"/>
        </w:rPr>
      </w:pPr>
      <w:r>
        <w:rPr>
          <w:rFonts w:eastAsia="Times New Roman" w:cs="Times New Roman" w:ascii="Times New Roman" w:hAnsi="Times New Roman"/>
          <w:color w:val="000000"/>
          <w:position w:val="0"/>
          <w:sz w:val="22"/>
          <w:vertAlign w:val="baseline"/>
        </w:rPr>
        <w:t>(    ) resultado parcial da seleção</w:t>
      </w:r>
    </w:p>
    <w:p>
      <w:pPr>
        <w:pStyle w:val="Normal1"/>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spacing w:lineRule="auto" w:line="240" w:before="0" w:after="0"/>
        <w:ind w:left="0" w:right="0" w:hanging="2"/>
        <w:jc w:val="both"/>
        <w:rPr>
          <w:position w:val="0"/>
          <w:sz w:val="22"/>
          <w:vertAlign w:val="baseline"/>
        </w:rPr>
      </w:pPr>
      <w:r>
        <w:rPr>
          <w:rFonts w:eastAsia="Times New Roman" w:cs="Times New Roman" w:ascii="Times New Roman" w:hAnsi="Times New Roman"/>
          <w:color w:val="000000"/>
          <w:position w:val="0"/>
          <w:sz w:val="22"/>
          <w:vertAlign w:val="baseline"/>
        </w:rPr>
        <w:t>Apresento abaixo as razões para o presente recurso (</w:t>
      </w:r>
      <w:r>
        <w:rPr>
          <w:rFonts w:eastAsia="Times New Roman" w:cs="Times New Roman" w:ascii="Times New Roman" w:hAnsi="Times New Roman"/>
          <w:b/>
          <w:color w:val="000000"/>
          <w:position w:val="0"/>
          <w:sz w:val="22"/>
          <w:vertAlign w:val="baseline"/>
        </w:rPr>
        <w:t>é vedado qualquer tipo de identificação do candidato neste espaço</w:t>
      </w:r>
      <w:r>
        <w:rPr>
          <w:rFonts w:eastAsia="Times New Roman" w:cs="Times New Roman" w:ascii="Times New Roman" w:hAnsi="Times New Roman"/>
          <w:color w:val="000000"/>
          <w:position w:val="0"/>
          <w:sz w:val="22"/>
          <w:vertAlign w:val="baseline"/>
        </w:rPr>
        <w:t>):</w:t>
      </w:r>
    </w:p>
    <w:tbl>
      <w:tblPr>
        <w:tblStyle w:val="Table12"/>
        <w:tblW w:w="9747" w:type="dxa"/>
        <w:jc w:val="left"/>
        <w:tblInd w:w="-108" w:type="dxa"/>
        <w:tblLayout w:type="fixed"/>
        <w:tblCellMar>
          <w:top w:w="0" w:type="dxa"/>
          <w:left w:w="108" w:type="dxa"/>
          <w:bottom w:w="0" w:type="dxa"/>
          <w:right w:w="108" w:type="dxa"/>
        </w:tblCellMar>
        <w:tblLook w:val="0000"/>
      </w:tblPr>
      <w:tblGrid>
        <w:gridCol w:w="9747"/>
      </w:tblGrid>
      <w:tr>
        <w:trPr/>
        <w:tc>
          <w:tcPr>
            <w:tcW w:w="9747"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widowControl w:val="false"/>
              <w:spacing w:lineRule="auto" w:line="240" w:before="0" w:after="0"/>
              <w:ind w:left="0" w:right="0" w:hanging="2"/>
              <w:jc w:val="both"/>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tc>
      </w:tr>
    </w:tbl>
    <w:p>
      <w:pPr>
        <w:pStyle w:val="Normal1"/>
        <w:spacing w:lineRule="auto" w:line="240" w:before="0" w:after="0"/>
        <w:ind w:left="0" w:right="0" w:hanging="2"/>
        <w:jc w:val="right"/>
        <w:rPr>
          <w:rFonts w:ascii="Times New Roman" w:hAnsi="Times New Roman" w:eastAsia="Times New Roman" w:cs="Times New Roman"/>
          <w:color w:val="000000"/>
          <w:position w:val="0"/>
          <w:sz w:val="22"/>
          <w:vertAlign w:val="baseline"/>
        </w:rPr>
      </w:pPr>
      <w:r>
        <w:rPr>
          <w:rFonts w:eastAsia="Times New Roman" w:cs="Times New Roman" w:ascii="Times New Roman" w:hAnsi="Times New Roman"/>
          <w:color w:val="000000"/>
          <w:position w:val="0"/>
          <w:sz w:val="22"/>
          <w:vertAlign w:val="baseline"/>
        </w:rPr>
      </w:r>
    </w:p>
    <w:p>
      <w:pPr>
        <w:pStyle w:val="Normal1"/>
        <w:spacing w:lineRule="auto" w:line="240" w:before="0" w:after="0"/>
        <w:ind w:left="0" w:right="0" w:hanging="2"/>
        <w:jc w:val="right"/>
        <w:rPr>
          <w:position w:val="0"/>
          <w:sz w:val="22"/>
          <w:vertAlign w:val="baseline"/>
        </w:rPr>
      </w:pPr>
      <w:r>
        <w:rPr>
          <w:rFonts w:eastAsia="Times New Roman" w:cs="Times New Roman" w:ascii="Times New Roman" w:hAnsi="Times New Roman"/>
          <w:color w:val="000000"/>
          <w:position w:val="0"/>
          <w:sz w:val="22"/>
          <w:vertAlign w:val="baseline"/>
        </w:rPr>
        <w:t>____________________________________</w:t>
      </w:r>
    </w:p>
    <w:p>
      <w:pPr>
        <w:pStyle w:val="Normal1"/>
        <w:spacing w:lineRule="auto" w:line="240" w:before="0" w:after="0"/>
        <w:ind w:left="0" w:right="0" w:hanging="2"/>
        <w:rPr>
          <w:position w:val="0"/>
          <w:sz w:val="22"/>
          <w:vertAlign w:val="baseline"/>
        </w:rPr>
      </w:pPr>
      <w:r>
        <w:rPr>
          <w:rFonts w:eastAsia="Times New Roman" w:cs="Times New Roman" w:ascii="Times New Roman" w:hAnsi="Times New Roman"/>
          <w:color w:val="000000"/>
          <w:position w:val="0"/>
          <w:sz w:val="22"/>
          <w:vertAlign w:val="baseline"/>
        </w:rPr>
        <w:t xml:space="preserve">                                                                                                                       </w:t>
      </w:r>
      <w:r>
        <w:rPr>
          <w:rFonts w:eastAsia="Times New Roman" w:cs="Times New Roman" w:ascii="Times New Roman" w:hAnsi="Times New Roman"/>
          <w:color w:val="000000"/>
          <w:position w:val="0"/>
          <w:sz w:val="22"/>
          <w:vertAlign w:val="baseline"/>
        </w:rPr>
        <w:t xml:space="preserve">Assinatura do candidato </w:t>
      </w:r>
    </w:p>
    <w:sectPr>
      <w:footnotePr>
        <w:numFmt w:val="decimal"/>
      </w:footnotePr>
      <w:type w:val="nextPage"/>
      <w:pgSz w:w="11906" w:h="16838"/>
      <w:pgMar w:left="1134"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Georgia">
    <w:charset w:val="00"/>
    <w:family w:val="roman"/>
    <w:pitch w:val="variable"/>
  </w:font>
  <w:font w:name="Franklin Gothic">
    <w:charset w:val="00"/>
    <w:family w:val="roman"/>
    <w:pitch w:val="variable"/>
  </w:font>
  <w:font w:name="CIDFont+F3">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Normal1"/>
        <w:keepNext w:val="false"/>
        <w:keepLines w:val="false"/>
        <w:pageBreakBefore w:val="false"/>
        <w:widowControl/>
        <w:pBdr/>
        <w:shd w:val="clear" w:fill="auto"/>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0"/>
          <w:szCs w:val="20"/>
          <w:u w:val="none"/>
          <w:shd w:fill="auto" w:val="clear"/>
          <w:vertAlign w:val="baseline"/>
        </w:rPr>
      </w:pPr>
      <w:r>
        <w:rPr>
          <w:rStyle w:val="Caracteresdenotaderodap"/>
        </w:rPr>
        <w:footnoteRef/>
      </w: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Esses documentos oficiais de liberação das atividades profissionais podem ser entregues até a véspera do resultado final desta seleção, dia 17 de abril de 2023.</w:t>
      </w:r>
    </w:p>
  </w:footnote>
</w:footnotes>
</file>

<file path=word/settings.xml><?xml version="1.0" encoding="utf-8"?>
<w:settings xmlns:w="http://schemas.openxmlformats.org/wordprocessingml/2006/main">
  <w:zoom w:percent="60"/>
  <w:defaultTabStop w:val="720"/>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zh-CN" w:bidi="hi-IN"/>
      </w:rPr>
    </w:rPrDefault>
    <w:pPrDefault>
      <w:pPr>
        <w:suppressAutoHyphens w:val="true"/>
      </w:pPr>
    </w:pPrDefault>
  </w:docDefaults>
  <w:style w:type="paragraph" w:styleId="Normal">
    <w:name w:val="Normal"/>
    <w:next w:val="Normal1"/>
    <w:qFormat/>
    <w:pPr>
      <w:widowControl/>
      <w:suppressAutoHyphens w:val="false"/>
      <w:bidi w:val="0"/>
      <w:spacing w:lineRule="auto" w:line="276" w:before="0" w:after="200"/>
      <w:jc w:val="left"/>
      <w:textAlignment w:val="top"/>
      <w:outlineLvl w:val="0"/>
    </w:pPr>
    <w:rPr>
      <w:rFonts w:ascii="Calibri" w:hAnsi="Calibri" w:eastAsia="Times New Roman" w:cs="Calibri"/>
      <w:color w:val="auto"/>
      <w:w w:val="100"/>
      <w:kern w:val="0"/>
      <w:position w:val="0"/>
      <w:sz w:val="22"/>
      <w:sz w:val="22"/>
      <w:szCs w:val="22"/>
      <w:effect w:val="none"/>
      <w:vertAlign w:val="baseline"/>
      <w:em w:val="none"/>
      <w:lang w:val="pt-BR" w:eastAsia="zh-CN" w:bidi="ar-SA"/>
    </w:rPr>
  </w:style>
  <w:style w:type="paragraph" w:styleId="Ttulo1">
    <w:name w:val="Heading 1"/>
    <w:basedOn w:val="Normal1"/>
    <w:next w:val="Normal1"/>
    <w:qFormat/>
    <w:pPr>
      <w:keepNext w:val="true"/>
      <w:keepLines/>
      <w:pageBreakBefore w:val="false"/>
      <w:spacing w:lineRule="auto" w:line="240" w:before="480" w:after="120"/>
    </w:pPr>
    <w:rPr>
      <w:b/>
      <w:sz w:val="48"/>
      <w:szCs w:val="48"/>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WW8Num1z0">
    <w:name w:val="WW8Num1z0"/>
    <w:qFormat/>
    <w:rPr>
      <w:w w:val="100"/>
      <w:position w:val="0"/>
      <w:sz w:val="22"/>
      <w:effect w:val="none"/>
      <w:vertAlign w:val="baseline"/>
      <w:em w:val="none"/>
    </w:rPr>
  </w:style>
  <w:style w:type="character" w:styleId="WW8Num1z1">
    <w:name w:val="WW8Num1z1"/>
    <w:qFormat/>
    <w:rPr>
      <w:w w:val="100"/>
      <w:position w:val="0"/>
      <w:sz w:val="22"/>
      <w:effect w:val="none"/>
      <w:vertAlign w:val="baseline"/>
      <w:em w:val="none"/>
    </w:rPr>
  </w:style>
  <w:style w:type="character" w:styleId="WW8Num1z2">
    <w:name w:val="WW8Num1z2"/>
    <w:qFormat/>
    <w:rPr>
      <w:w w:val="100"/>
      <w:position w:val="0"/>
      <w:sz w:val="22"/>
      <w:effect w:val="none"/>
      <w:vertAlign w:val="baseline"/>
      <w:em w:val="none"/>
    </w:rPr>
  </w:style>
  <w:style w:type="character" w:styleId="WW8Num1z3">
    <w:name w:val="WW8Num1z3"/>
    <w:qFormat/>
    <w:rPr>
      <w:w w:val="100"/>
      <w:position w:val="0"/>
      <w:sz w:val="22"/>
      <w:effect w:val="none"/>
      <w:vertAlign w:val="baseline"/>
      <w:em w:val="none"/>
    </w:rPr>
  </w:style>
  <w:style w:type="character" w:styleId="WW8Num1z4">
    <w:name w:val="WW8Num1z4"/>
    <w:qFormat/>
    <w:rPr>
      <w:w w:val="100"/>
      <w:position w:val="0"/>
      <w:sz w:val="22"/>
      <w:effect w:val="none"/>
      <w:vertAlign w:val="baseline"/>
      <w:em w:val="none"/>
    </w:rPr>
  </w:style>
  <w:style w:type="character" w:styleId="WW8Num1z5">
    <w:name w:val="WW8Num1z5"/>
    <w:qFormat/>
    <w:rPr>
      <w:w w:val="100"/>
      <w:position w:val="0"/>
      <w:sz w:val="22"/>
      <w:effect w:val="none"/>
      <w:vertAlign w:val="baseline"/>
      <w:em w:val="none"/>
    </w:rPr>
  </w:style>
  <w:style w:type="character" w:styleId="WW8Num1z6">
    <w:name w:val="WW8Num1z6"/>
    <w:qFormat/>
    <w:rPr>
      <w:w w:val="100"/>
      <w:position w:val="0"/>
      <w:sz w:val="22"/>
      <w:effect w:val="none"/>
      <w:vertAlign w:val="baseline"/>
      <w:em w:val="none"/>
    </w:rPr>
  </w:style>
  <w:style w:type="character" w:styleId="WW8Num1z7">
    <w:name w:val="WW8Num1z7"/>
    <w:qFormat/>
    <w:rPr>
      <w:w w:val="100"/>
      <w:position w:val="0"/>
      <w:sz w:val="22"/>
      <w:effect w:val="none"/>
      <w:vertAlign w:val="baseline"/>
      <w:em w:val="none"/>
    </w:rPr>
  </w:style>
  <w:style w:type="character" w:styleId="WW8Num1z8">
    <w:name w:val="WW8Num1z8"/>
    <w:qFormat/>
    <w:rPr>
      <w:w w:val="100"/>
      <w:position w:val="0"/>
      <w:sz w:val="22"/>
      <w:effect w:val="none"/>
      <w:vertAlign w:val="baseline"/>
      <w:em w:val="none"/>
    </w:rPr>
  </w:style>
  <w:style w:type="character" w:styleId="WW8Num2z0">
    <w:name w:val="WW8Num2z0"/>
    <w:qFormat/>
    <w:rPr>
      <w:w w:val="100"/>
      <w:position w:val="0"/>
      <w:sz w:val="22"/>
      <w:effect w:val="none"/>
      <w:vertAlign w:val="baseline"/>
      <w:em w:val="none"/>
    </w:rPr>
  </w:style>
  <w:style w:type="character" w:styleId="WW8Num2z1">
    <w:name w:val="WW8Num2z1"/>
    <w:qFormat/>
    <w:rPr>
      <w:w w:val="100"/>
      <w:position w:val="0"/>
      <w:sz w:val="22"/>
      <w:effect w:val="none"/>
      <w:vertAlign w:val="baseline"/>
      <w:em w:val="none"/>
    </w:rPr>
  </w:style>
  <w:style w:type="character" w:styleId="WW8Num2z2">
    <w:name w:val="WW8Num2z2"/>
    <w:qFormat/>
    <w:rPr>
      <w:w w:val="100"/>
      <w:position w:val="0"/>
      <w:sz w:val="22"/>
      <w:effect w:val="none"/>
      <w:vertAlign w:val="baseline"/>
      <w:em w:val="none"/>
    </w:rPr>
  </w:style>
  <w:style w:type="character" w:styleId="WW8Num2z3">
    <w:name w:val="WW8Num2z3"/>
    <w:qFormat/>
    <w:rPr>
      <w:w w:val="100"/>
      <w:position w:val="0"/>
      <w:sz w:val="22"/>
      <w:effect w:val="none"/>
      <w:vertAlign w:val="baseline"/>
      <w:em w:val="none"/>
    </w:rPr>
  </w:style>
  <w:style w:type="character" w:styleId="WW8Num2z4">
    <w:name w:val="WW8Num2z4"/>
    <w:qFormat/>
    <w:rPr>
      <w:w w:val="100"/>
      <w:position w:val="0"/>
      <w:sz w:val="22"/>
      <w:effect w:val="none"/>
      <w:vertAlign w:val="baseline"/>
      <w:em w:val="none"/>
    </w:rPr>
  </w:style>
  <w:style w:type="character" w:styleId="WW8Num2z5">
    <w:name w:val="WW8Num2z5"/>
    <w:qFormat/>
    <w:rPr>
      <w:w w:val="100"/>
      <w:position w:val="0"/>
      <w:sz w:val="22"/>
      <w:effect w:val="none"/>
      <w:vertAlign w:val="baseline"/>
      <w:em w:val="none"/>
    </w:rPr>
  </w:style>
  <w:style w:type="character" w:styleId="WW8Num2z6">
    <w:name w:val="WW8Num2z6"/>
    <w:qFormat/>
    <w:rPr>
      <w:w w:val="100"/>
      <w:position w:val="0"/>
      <w:sz w:val="22"/>
      <w:effect w:val="none"/>
      <w:vertAlign w:val="baseline"/>
      <w:em w:val="none"/>
    </w:rPr>
  </w:style>
  <w:style w:type="character" w:styleId="WW8Num2z7">
    <w:name w:val="WW8Num2z7"/>
    <w:qFormat/>
    <w:rPr>
      <w:w w:val="100"/>
      <w:position w:val="0"/>
      <w:sz w:val="22"/>
      <w:effect w:val="none"/>
      <w:vertAlign w:val="baseline"/>
      <w:em w:val="none"/>
    </w:rPr>
  </w:style>
  <w:style w:type="character" w:styleId="WW8Num2z8">
    <w:name w:val="WW8Num2z8"/>
    <w:qFormat/>
    <w:rPr>
      <w:w w:val="100"/>
      <w:position w:val="0"/>
      <w:sz w:val="22"/>
      <w:effect w:val="none"/>
      <w:vertAlign w:val="baseline"/>
      <w:em w:val="none"/>
    </w:rPr>
  </w:style>
  <w:style w:type="character" w:styleId="Fontepargpadro">
    <w:name w:val="Fonte parág. padrão"/>
    <w:qFormat/>
    <w:rPr>
      <w:w w:val="100"/>
      <w:position w:val="0"/>
      <w:sz w:val="22"/>
      <w:effect w:val="none"/>
      <w:vertAlign w:val="baseline"/>
      <w:em w:val="none"/>
    </w:rPr>
  </w:style>
  <w:style w:type="character" w:styleId="LinkdaInternet">
    <w:name w:val="Link da Internet"/>
    <w:qFormat/>
    <w:rPr>
      <w:color w:val="0000FF"/>
      <w:w w:val="100"/>
      <w:position w:val="0"/>
      <w:sz w:val="22"/>
      <w:u w:val="single"/>
      <w:effect w:val="none"/>
      <w:vertAlign w:val="baseline"/>
      <w:em w:val="none"/>
    </w:rPr>
  </w:style>
  <w:style w:type="character" w:styleId="CorpodetextoChar">
    <w:name w:val="Corpo de texto Char"/>
    <w:qFormat/>
    <w:rPr>
      <w:bCs/>
      <w:w w:val="100"/>
      <w:position w:val="0"/>
      <w:sz w:val="24"/>
      <w:sz w:val="24"/>
      <w:szCs w:val="24"/>
      <w:effect w:val="none"/>
      <w:vertAlign w:val="baseline"/>
      <w:em w:val="none"/>
      <w:lang w:val="pt-BR" w:bidi="ar-SA"/>
    </w:rPr>
  </w:style>
  <w:style w:type="character" w:styleId="Refdecomentrio">
    <w:name w:val="Ref. de comentário"/>
    <w:qFormat/>
    <w:rPr>
      <w:w w:val="100"/>
      <w:position w:val="0"/>
      <w:sz w:val="16"/>
      <w:sz w:val="16"/>
      <w:szCs w:val="16"/>
      <w:effect w:val="none"/>
      <w:vertAlign w:val="baseline"/>
      <w:em w:val="none"/>
    </w:rPr>
  </w:style>
  <w:style w:type="character" w:styleId="Ttulodecabedamensagem">
    <w:name w:val="Título de cabeç. da mensagem"/>
    <w:qFormat/>
    <w:rPr>
      <w:b/>
      <w:w w:val="100"/>
      <w:position w:val="0"/>
      <w:sz w:val="18"/>
      <w:sz w:val="18"/>
      <w:effect w:val="none"/>
      <w:vertAlign w:val="baseline"/>
      <w:em w:val="none"/>
    </w:rPr>
  </w:style>
  <w:style w:type="character" w:styleId="Appleconvertedspace">
    <w:name w:val="apple-converted-space"/>
    <w:qFormat/>
    <w:rPr>
      <w:w w:val="100"/>
      <w:position w:val="0"/>
      <w:sz w:val="22"/>
      <w:effect w:val="none"/>
      <w:vertAlign w:val="baseline"/>
      <w:em w:val="none"/>
    </w:rPr>
  </w:style>
  <w:style w:type="character" w:styleId="Fontstyle01">
    <w:name w:val="fontstyle01"/>
    <w:qFormat/>
    <w:rPr>
      <w:rFonts w:ascii="Times New Roman" w:hAnsi="Times New Roman" w:cs="Times New Roman"/>
      <w:b w:val="false"/>
      <w:bCs w:val="false"/>
      <w:i w:val="false"/>
      <w:iCs w:val="false"/>
      <w:color w:val="000000"/>
      <w:w w:val="100"/>
      <w:position w:val="0"/>
      <w:sz w:val="20"/>
      <w:sz w:val="20"/>
      <w:szCs w:val="20"/>
      <w:effect w:val="none"/>
      <w:vertAlign w:val="baseline"/>
      <w:em w:val="none"/>
    </w:rPr>
  </w:style>
  <w:style w:type="character" w:styleId="Fontstyle21">
    <w:name w:val="fontstyle21"/>
    <w:qFormat/>
    <w:rPr>
      <w:rFonts w:ascii="Times New Roman" w:hAnsi="Times New Roman" w:cs="Times New Roman"/>
      <w:b/>
      <w:bCs/>
      <w:i w:val="false"/>
      <w:iCs w:val="false"/>
      <w:color w:val="000000"/>
      <w:w w:val="100"/>
      <w:position w:val="0"/>
      <w:sz w:val="20"/>
      <w:sz w:val="20"/>
      <w:szCs w:val="20"/>
      <w:effect w:val="none"/>
      <w:vertAlign w:val="baseline"/>
      <w:em w:val="none"/>
    </w:rPr>
  </w:style>
  <w:style w:type="character" w:styleId="CabealhoChar">
    <w:name w:val="Cabeçalho Char"/>
    <w:qFormat/>
    <w:rPr>
      <w:w w:val="100"/>
      <w:position w:val="0"/>
      <w:sz w:val="24"/>
      <w:sz w:val="24"/>
      <w:szCs w:val="24"/>
      <w:effect w:val="none"/>
      <w:vertAlign w:val="baseline"/>
      <w:em w:val="none"/>
    </w:rPr>
  </w:style>
  <w:style w:type="character" w:styleId="MenoPendente">
    <w:name w:val="Menção Pendente"/>
    <w:qFormat/>
    <w:rPr>
      <w:color w:val="605E5C"/>
      <w:w w:val="100"/>
      <w:position w:val="0"/>
      <w:sz w:val="22"/>
      <w:effect w:val="none"/>
      <w:shd w:fill="E1DFDD" w:val="clear"/>
      <w:vertAlign w:val="baseline"/>
      <w:em w:val="none"/>
    </w:rPr>
  </w:style>
  <w:style w:type="character" w:styleId="TextodenotaderodapChar">
    <w:name w:val="Texto de nota de rodapé Char"/>
    <w:qFormat/>
    <w:rPr>
      <w:rFonts w:ascii="Calibri" w:hAnsi="Calibri" w:eastAsia="Times New Roman" w:cs="Calibri"/>
      <w:w w:val="100"/>
      <w:position w:val="0"/>
      <w:sz w:val="22"/>
      <w:effect w:val="none"/>
      <w:vertAlign w:val="baseline"/>
      <w:em w:val="none"/>
    </w:rPr>
  </w:style>
  <w:style w:type="character" w:styleId="Caracteresdenotaderodap">
    <w:name w:val="Caracteres de nota de rodapé"/>
    <w:qFormat/>
    <w:rPr>
      <w:w w:val="100"/>
      <w:effect w:val="none"/>
      <w:vertAlign w:val="superscript"/>
      <w:em w:val="none"/>
    </w:rPr>
  </w:style>
  <w:style w:type="character" w:styleId="Ncoradanotaderodap">
    <w:name w:val="Âncora da nota de rodapé"/>
    <w:qFormat/>
    <w:rPr>
      <w:w w:val="100"/>
      <w:effect w:val="none"/>
      <w:vertAlign w:val="superscript"/>
      <w:em w:val="none"/>
    </w:rPr>
  </w:style>
  <w:style w:type="character" w:styleId="Caracteresdenotadefim">
    <w:name w:val="Caracteres de nota de fim"/>
    <w:qFormat/>
    <w:rPr>
      <w:w w:val="100"/>
      <w:effect w:val="none"/>
      <w:vertAlign w:val="superscript"/>
      <w:em w:val="none"/>
    </w:rPr>
  </w:style>
  <w:style w:type="character" w:styleId="WWCaracteresdenotadefim">
    <w:name w:val="WW-Caracteres de nota de fim"/>
    <w:qFormat/>
    <w:rPr>
      <w:w w:val="100"/>
      <w:position w:val="0"/>
      <w:sz w:val="22"/>
      <w:effect w:val="none"/>
      <w:vertAlign w:val="baseline"/>
      <w:em w:val="none"/>
    </w:rPr>
  </w:style>
  <w:style w:type="character" w:styleId="Ncoradanotadefim">
    <w:name w:val="Âncora da nota de fim"/>
    <w:qFormat/>
    <w:rPr>
      <w:w w:val="100"/>
      <w:effect w:val="none"/>
      <w:vertAlign w:val="superscript"/>
      <w:em w:val="none"/>
    </w:rPr>
  </w:style>
  <w:style w:type="paragraph" w:styleId="Ttulo">
    <w:name w:val="Título"/>
    <w:basedOn w:val="Normal1"/>
    <w:next w:val="Corpodotexto"/>
    <w:qFormat/>
    <w:pPr>
      <w:widowControl/>
      <w:suppressAutoHyphens w:val="false"/>
      <w:bidi w:val="0"/>
      <w:spacing w:lineRule="auto" w:line="360" w:before="0" w:after="0"/>
      <w:jc w:val="center"/>
      <w:textAlignment w:val="top"/>
      <w:outlineLvl w:val="0"/>
    </w:pPr>
    <w:rPr>
      <w:rFonts w:ascii="Times New Roman" w:hAnsi="Times New Roman" w:eastAsia="Times New Roman" w:cs="Times New Roman"/>
      <w:b/>
      <w:bCs/>
      <w:w w:val="100"/>
      <w:position w:val="0"/>
      <w:sz w:val="32"/>
      <w:sz w:val="32"/>
      <w:szCs w:val="20"/>
      <w:u w:val="single"/>
      <w:effect w:val="none"/>
      <w:vertAlign w:val="baseline"/>
      <w:em w:val="none"/>
      <w:lang w:val="pt-BR" w:eastAsia="zh-CN" w:bidi="ar-SA"/>
    </w:rPr>
  </w:style>
  <w:style w:type="paragraph" w:styleId="Corpodotexto">
    <w:name w:val="Body Text"/>
    <w:basedOn w:val="Normal1"/>
    <w:qFormat/>
    <w:pPr>
      <w:widowControl/>
      <w:suppressAutoHyphens w:val="false"/>
      <w:bidi w:val="0"/>
      <w:spacing w:lineRule="auto" w:line="240" w:before="0" w:after="0"/>
      <w:jc w:val="both"/>
      <w:textAlignment w:val="top"/>
      <w:outlineLvl w:val="0"/>
    </w:pPr>
    <w:rPr>
      <w:rFonts w:ascii="Times New Roman" w:hAnsi="Times New Roman" w:eastAsia="Calibri" w:cs="Times New Roman"/>
      <w:bCs/>
      <w:w w:val="100"/>
      <w:position w:val="0"/>
      <w:sz w:val="24"/>
      <w:sz w:val="24"/>
      <w:szCs w:val="24"/>
      <w:effect w:val="none"/>
      <w:vertAlign w:val="baseline"/>
      <w:em w:val="none"/>
      <w:lang w:val="pt-BR" w:eastAsia="zh-CN" w:bidi="ar-SA"/>
    </w:rPr>
  </w:style>
  <w:style w:type="paragraph" w:styleId="Lista">
    <w:name w:val="List"/>
    <w:basedOn w:val="Corpodotexto"/>
    <w:qFormat/>
    <w:pPr>
      <w:widowControl/>
      <w:suppressAutoHyphens w:val="false"/>
      <w:bidi w:val="0"/>
      <w:spacing w:lineRule="auto" w:line="240" w:before="0" w:after="0"/>
      <w:jc w:val="both"/>
      <w:textAlignment w:val="top"/>
    </w:pPr>
    <w:rPr>
      <w:rFonts w:ascii="Times New Roman" w:hAnsi="Times New Roman" w:eastAsia="Calibri" w:cs="Arial"/>
      <w:bCs/>
      <w:w w:val="100"/>
      <w:position w:val="0"/>
      <w:sz w:val="24"/>
      <w:sz w:val="24"/>
      <w:szCs w:val="24"/>
      <w:effect w:val="none"/>
      <w:vertAlign w:val="baseline"/>
      <w:em w:val="none"/>
      <w:lang w:val="pt-BR" w:eastAsia="zh-CN" w:bidi="ar-SA"/>
    </w:rPr>
  </w:style>
  <w:style w:type="paragraph" w:styleId="Legenda">
    <w:name w:val="Caption"/>
    <w:basedOn w:val="Normal1"/>
    <w:next w:val="Normal1"/>
    <w:qFormat/>
    <w:pPr>
      <w:widowControl/>
      <w:suppressAutoHyphens w:val="false"/>
      <w:bidi w:val="0"/>
      <w:spacing w:lineRule="auto" w:line="240" w:before="240" w:after="120"/>
      <w:jc w:val="center"/>
      <w:textAlignment w:val="top"/>
      <w:outlineLvl w:val="0"/>
    </w:pPr>
    <w:rPr>
      <w:rFonts w:ascii="Times New Roman" w:hAnsi="Times New Roman" w:eastAsia="Times New Roman" w:cs="Times New Roman"/>
      <w:b/>
      <w:color w:val="000000"/>
      <w:w w:val="100"/>
      <w:position w:val="0"/>
      <w:sz w:val="26"/>
      <w:sz w:val="26"/>
      <w:szCs w:val="20"/>
      <w:effect w:val="none"/>
      <w:vertAlign w:val="baseline"/>
      <w:em w:val="none"/>
      <w:lang w:val="pt-BR" w:eastAsia="zh-CN" w:bidi="ar-SA"/>
    </w:rPr>
  </w:style>
  <w:style w:type="paragraph" w:styleId="Ndice">
    <w:name w:val="Índice"/>
    <w:basedOn w:val="Normal1"/>
    <w:qFormat/>
    <w:pPr>
      <w:widowControl/>
      <w:suppressLineNumbers/>
      <w:suppressAutoHyphens w:val="false"/>
      <w:bidi w:val="0"/>
      <w:spacing w:lineRule="auto" w:line="276" w:before="0" w:after="200"/>
      <w:textAlignment w:val="top"/>
      <w:outlineLvl w:val="0"/>
    </w:pPr>
    <w:rPr>
      <w:rFonts w:ascii="Calibri" w:hAnsi="Calibri" w:eastAsia="Times New Roman" w:cs="Arial"/>
      <w:w w:val="100"/>
      <w:position w:val="0"/>
      <w:sz w:val="22"/>
      <w:sz w:val="22"/>
      <w:szCs w:val="22"/>
      <w:effect w:val="none"/>
      <w:vertAlign w:val="baseline"/>
      <w:em w:val="none"/>
      <w:lang w:val="und" w:eastAsia="und" w:bidi="und"/>
    </w:rPr>
  </w:style>
  <w:style w:type="paragraph" w:styleId="Normal1" w:default="1">
    <w:name w:val="LO-normal"/>
    <w:qFormat/>
    <w:pPr>
      <w:widowControl/>
      <w:bidi w:val="0"/>
      <w:spacing w:lineRule="auto" w:line="276" w:before="0" w:after="200"/>
      <w:jc w:val="left"/>
    </w:pPr>
    <w:rPr>
      <w:rFonts w:ascii="Calibri" w:hAnsi="Calibri" w:eastAsia="Calibri" w:cs="Calibri"/>
      <w:color w:val="auto"/>
      <w:kern w:val="0"/>
      <w:sz w:val="22"/>
      <w:szCs w:val="22"/>
      <w:lang w:val="pt-BR" w:eastAsia="zh-CN" w:bidi="hi-IN"/>
    </w:rPr>
  </w:style>
  <w:style w:type="paragraph" w:styleId="Ttulododocumento">
    <w:name w:val="Title"/>
    <w:basedOn w:val="Normal1"/>
    <w:next w:val="Normal1"/>
    <w:qFormat/>
    <w:pPr>
      <w:keepNext w:val="true"/>
      <w:keepLines/>
      <w:pageBreakBefore w:val="false"/>
      <w:spacing w:lineRule="auto" w:line="240" w:before="480" w:after="120"/>
    </w:pPr>
    <w:rPr>
      <w:b/>
      <w:sz w:val="72"/>
      <w:szCs w:val="72"/>
    </w:rPr>
  </w:style>
  <w:style w:type="paragraph" w:styleId="Default">
    <w:name w:val="Default"/>
    <w:qFormat/>
    <w:pPr>
      <w:widowControl/>
      <w:suppressAutoHyphens w:val="false"/>
      <w:bidi w:val="0"/>
      <w:spacing w:lineRule="atLeast" w:line="1" w:before="0" w:after="200"/>
      <w:jc w:val="left"/>
      <w:textAlignment w:val="top"/>
      <w:outlineLvl w:val="0"/>
    </w:pPr>
    <w:rPr>
      <w:rFonts w:ascii="Times New Roman" w:hAnsi="Times New Roman" w:eastAsia="Times New Roman" w:cs="Times New Roman"/>
      <w:color w:val="000000"/>
      <w:w w:val="100"/>
      <w:kern w:val="0"/>
      <w:position w:val="0"/>
      <w:sz w:val="24"/>
      <w:sz w:val="24"/>
      <w:szCs w:val="24"/>
      <w:effect w:val="none"/>
      <w:vertAlign w:val="baseline"/>
      <w:em w:val="none"/>
      <w:lang w:val="pt-BR" w:eastAsia="zh-CN" w:bidi="ar-SA"/>
    </w:rPr>
  </w:style>
  <w:style w:type="paragraph" w:styleId="Corpodetexto2">
    <w:name w:val="Corpo de texto 2"/>
    <w:basedOn w:val="Normal1"/>
    <w:qFormat/>
    <w:pPr>
      <w:widowControl/>
      <w:suppressAutoHyphens w:val="false"/>
      <w:bidi w:val="0"/>
      <w:spacing w:lineRule="auto" w:line="480" w:before="0" w:after="120"/>
      <w:textAlignment w:val="top"/>
      <w:outlineLvl w:val="0"/>
    </w:pPr>
    <w:rPr>
      <w:rFonts w:ascii="Calibri" w:hAnsi="Calibri" w:eastAsia="Times New Roman" w:cs="Calibri"/>
      <w:w w:val="100"/>
      <w:position w:val="0"/>
      <w:sz w:val="22"/>
      <w:sz w:val="22"/>
      <w:szCs w:val="22"/>
      <w:effect w:val="none"/>
      <w:vertAlign w:val="baseline"/>
      <w:em w:val="none"/>
      <w:lang w:val="pt-BR" w:eastAsia="zh-CN" w:bidi="ar-SA"/>
    </w:rPr>
  </w:style>
  <w:style w:type="paragraph" w:styleId="Recuodecorpodetexto3">
    <w:name w:val="Recuo de corpo de texto 3"/>
    <w:basedOn w:val="Normal1"/>
    <w:qFormat/>
    <w:pPr>
      <w:widowControl/>
      <w:suppressAutoHyphens w:val="false"/>
      <w:bidi w:val="0"/>
      <w:spacing w:lineRule="auto" w:line="276" w:before="0" w:after="120"/>
      <w:ind w:left="283" w:right="0" w:hanging="0"/>
      <w:textAlignment w:val="top"/>
      <w:outlineLvl w:val="0"/>
    </w:pPr>
    <w:rPr>
      <w:rFonts w:ascii="Calibri" w:hAnsi="Calibri" w:eastAsia="Times New Roman" w:cs="Calibri"/>
      <w:w w:val="100"/>
      <w:position w:val="0"/>
      <w:sz w:val="16"/>
      <w:sz w:val="16"/>
      <w:szCs w:val="16"/>
      <w:effect w:val="none"/>
      <w:vertAlign w:val="baseline"/>
      <w:em w:val="none"/>
      <w:lang w:val="pt-BR" w:eastAsia="zh-CN" w:bidi="ar-SA"/>
    </w:rPr>
  </w:style>
  <w:style w:type="paragraph" w:styleId="Recuodecorpodetexto21">
    <w:name w:val="Recuo de corpo de texto 21"/>
    <w:basedOn w:val="Normal1"/>
    <w:qFormat/>
    <w:pPr>
      <w:widowControl/>
      <w:suppressAutoHyphens w:val="false"/>
      <w:bidi w:val="0"/>
      <w:spacing w:lineRule="auto" w:line="240" w:before="0" w:after="0"/>
      <w:ind w:left="0" w:right="0" w:firstLine="1416"/>
      <w:textAlignment w:val="top"/>
      <w:outlineLvl w:val="0"/>
    </w:pPr>
    <w:rPr>
      <w:rFonts w:ascii="Arial" w:hAnsi="Arial" w:eastAsia="Times New Roman" w:cs="Arial"/>
      <w:w w:val="100"/>
      <w:position w:val="0"/>
      <w:sz w:val="24"/>
      <w:sz w:val="24"/>
      <w:szCs w:val="20"/>
      <w:effect w:val="none"/>
      <w:vertAlign w:val="baseline"/>
      <w:em w:val="none"/>
      <w:lang w:val="pt-BR" w:eastAsia="zh-CN" w:bidi="ar-SA"/>
    </w:rPr>
  </w:style>
  <w:style w:type="paragraph" w:styleId="Corpodetexto3">
    <w:name w:val="Corpo de texto 3"/>
    <w:basedOn w:val="Normal1"/>
    <w:qFormat/>
    <w:pPr>
      <w:widowControl/>
      <w:suppressAutoHyphens w:val="false"/>
      <w:bidi w:val="0"/>
      <w:spacing w:lineRule="auto" w:line="240" w:before="0" w:after="120"/>
      <w:jc w:val="both"/>
      <w:textAlignment w:val="top"/>
      <w:outlineLvl w:val="0"/>
    </w:pPr>
    <w:rPr>
      <w:rFonts w:ascii="Times New Roman" w:hAnsi="Times New Roman" w:eastAsia="Times New Roman" w:cs="Times New Roman"/>
      <w:w w:val="100"/>
      <w:position w:val="0"/>
      <w:sz w:val="16"/>
      <w:sz w:val="16"/>
      <w:szCs w:val="16"/>
      <w:effect w:val="none"/>
      <w:vertAlign w:val="baseline"/>
      <w:em w:val="none"/>
      <w:lang w:val="pt-BR" w:eastAsia="zh-CN" w:bidi="ar-SA"/>
    </w:rPr>
  </w:style>
  <w:style w:type="paragraph" w:styleId="Textodecomentrio">
    <w:name w:val="Texto de comentário"/>
    <w:basedOn w:val="Normal1"/>
    <w:qFormat/>
    <w:pPr>
      <w:widowControl/>
      <w:suppressAutoHyphens w:val="false"/>
      <w:bidi w:val="0"/>
      <w:spacing w:lineRule="auto" w:line="276" w:before="0" w:after="200"/>
      <w:textAlignment w:val="top"/>
      <w:outlineLvl w:val="0"/>
    </w:pPr>
    <w:rPr>
      <w:rFonts w:ascii="Calibri" w:hAnsi="Calibri" w:eastAsia="Times New Roman" w:cs="Calibri"/>
      <w:w w:val="100"/>
      <w:position w:val="0"/>
      <w:sz w:val="20"/>
      <w:sz w:val="20"/>
      <w:szCs w:val="20"/>
      <w:effect w:val="none"/>
      <w:vertAlign w:val="baseline"/>
      <w:em w:val="none"/>
      <w:lang w:val="pt-BR" w:eastAsia="zh-CN" w:bidi="ar-SA"/>
    </w:rPr>
  </w:style>
  <w:style w:type="paragraph" w:styleId="Assuntodocomentrio">
    <w:name w:val="Assunto do comentário"/>
    <w:basedOn w:val="Textodecomentrio"/>
    <w:next w:val="Textodecomentrio"/>
    <w:qFormat/>
    <w:pPr>
      <w:widowControl/>
      <w:suppressAutoHyphens w:val="false"/>
      <w:bidi w:val="0"/>
      <w:spacing w:lineRule="auto" w:line="276" w:before="0" w:after="200"/>
      <w:textAlignment w:val="top"/>
    </w:pPr>
    <w:rPr>
      <w:rFonts w:ascii="Calibri" w:hAnsi="Calibri" w:eastAsia="Times New Roman" w:cs="Calibri"/>
      <w:b/>
      <w:bCs/>
      <w:w w:val="100"/>
      <w:position w:val="0"/>
      <w:sz w:val="20"/>
      <w:sz w:val="20"/>
      <w:szCs w:val="20"/>
      <w:effect w:val="none"/>
      <w:vertAlign w:val="baseline"/>
      <w:em w:val="none"/>
      <w:lang w:val="pt-BR" w:eastAsia="zh-CN" w:bidi="ar-SA"/>
    </w:rPr>
  </w:style>
  <w:style w:type="paragraph" w:styleId="Textodebalo">
    <w:name w:val="Texto de balão"/>
    <w:basedOn w:val="Normal1"/>
    <w:qFormat/>
    <w:pPr>
      <w:widowControl/>
      <w:suppressAutoHyphens w:val="false"/>
      <w:bidi w:val="0"/>
      <w:spacing w:lineRule="auto" w:line="276" w:before="0" w:after="200"/>
      <w:textAlignment w:val="top"/>
      <w:outlineLvl w:val="0"/>
    </w:pPr>
    <w:rPr>
      <w:rFonts w:ascii="Tahoma" w:hAnsi="Tahoma" w:eastAsia="Times New Roman" w:cs="Tahoma"/>
      <w:w w:val="100"/>
      <w:position w:val="0"/>
      <w:sz w:val="16"/>
      <w:sz w:val="16"/>
      <w:szCs w:val="16"/>
      <w:effect w:val="none"/>
      <w:vertAlign w:val="baseline"/>
      <w:em w:val="none"/>
      <w:lang w:val="pt-BR" w:eastAsia="zh-CN" w:bidi="ar-SA"/>
    </w:rPr>
  </w:style>
  <w:style w:type="paragraph" w:styleId="Corpodotextorecuado">
    <w:name w:val="Body Text Indent"/>
    <w:basedOn w:val="Normal1"/>
    <w:qFormat/>
    <w:pPr>
      <w:widowControl/>
      <w:suppressAutoHyphens w:val="false"/>
      <w:bidi w:val="0"/>
      <w:spacing w:lineRule="auto" w:line="276" w:before="0" w:after="120"/>
      <w:ind w:left="283" w:right="0" w:hanging="0"/>
      <w:textAlignment w:val="top"/>
      <w:outlineLvl w:val="0"/>
    </w:pPr>
    <w:rPr>
      <w:rFonts w:ascii="Calibri" w:hAnsi="Calibri" w:eastAsia="Times New Roman" w:cs="Calibri"/>
      <w:w w:val="100"/>
      <w:position w:val="0"/>
      <w:sz w:val="22"/>
      <w:sz w:val="22"/>
      <w:szCs w:val="22"/>
      <w:effect w:val="none"/>
      <w:vertAlign w:val="baseline"/>
      <w:em w:val="none"/>
      <w:lang w:val="pt-BR" w:eastAsia="zh-CN" w:bidi="ar-SA"/>
    </w:rPr>
  </w:style>
  <w:style w:type="paragraph" w:styleId="Western">
    <w:name w:val="western"/>
    <w:basedOn w:val="Normal1"/>
    <w:qFormat/>
    <w:pPr>
      <w:widowControl/>
      <w:suppressAutoHyphens w:val="false"/>
      <w:bidi w:val="0"/>
      <w:spacing w:lineRule="auto" w:line="240" w:before="280" w:after="280"/>
      <w:textAlignment w:val="top"/>
      <w:outlineLvl w:val="0"/>
    </w:pPr>
    <w:rPr>
      <w:rFonts w:ascii="Times New Roman" w:hAnsi="Times New Roman" w:eastAsia="Times New Roman" w:cs="Times New Roman"/>
      <w:w w:val="100"/>
      <w:position w:val="0"/>
      <w:sz w:val="24"/>
      <w:sz w:val="24"/>
      <w:szCs w:val="24"/>
      <w:effect w:val="none"/>
      <w:vertAlign w:val="baseline"/>
      <w:em w:val="none"/>
      <w:lang w:val="pt-BR" w:eastAsia="zh-CN" w:bidi="ar-SA"/>
    </w:rPr>
  </w:style>
  <w:style w:type="paragraph" w:styleId="Cabealhodamensagem1">
    <w:name w:val="Cabeçalho da mensagem1"/>
    <w:basedOn w:val="Corpodotexto"/>
    <w:qFormat/>
    <w:pPr>
      <w:widowControl/>
      <w:suppressAutoHyphens w:val="true"/>
      <w:bidi w:val="0"/>
      <w:spacing w:lineRule="auto" w:line="240" w:before="0" w:after="120"/>
      <w:jc w:val="both"/>
      <w:textAlignment w:val="top"/>
    </w:pPr>
    <w:rPr>
      <w:rFonts w:ascii="Calibri" w:hAnsi="Calibri" w:eastAsia="Calibri" w:cs="Calibri"/>
      <w:bCs w:val="false"/>
      <w:w w:val="100"/>
      <w:position w:val="0"/>
      <w:sz w:val="20"/>
      <w:sz w:val="20"/>
      <w:szCs w:val="20"/>
      <w:effect w:val="none"/>
      <w:vertAlign w:val="baseline"/>
      <w:em w:val="none"/>
      <w:lang w:val="pt-BR" w:eastAsia="zh-CN" w:bidi="ar-SA"/>
    </w:rPr>
  </w:style>
  <w:style w:type="paragraph" w:styleId="PargrafodaLista">
    <w:name w:val="Parágrafo da Lista"/>
    <w:basedOn w:val="Normal1"/>
    <w:qFormat/>
    <w:pPr>
      <w:widowControl/>
      <w:suppressAutoHyphens w:val="false"/>
      <w:bidi w:val="0"/>
      <w:spacing w:lineRule="auto" w:line="240" w:before="0" w:after="0"/>
      <w:ind w:left="720" w:right="0" w:hanging="0"/>
      <w:contextualSpacing/>
      <w:textAlignment w:val="top"/>
      <w:outlineLvl w:val="0"/>
    </w:pPr>
    <w:rPr>
      <w:rFonts w:ascii="Times New Roman" w:hAnsi="Times New Roman" w:eastAsia="Times New Roman" w:cs="Times New Roman"/>
      <w:w w:val="100"/>
      <w:position w:val="0"/>
      <w:sz w:val="24"/>
      <w:sz w:val="24"/>
      <w:szCs w:val="24"/>
      <w:effect w:val="none"/>
      <w:vertAlign w:val="baseline"/>
      <w:em w:val="none"/>
      <w:lang w:val="pt-BR" w:eastAsia="zh-CN" w:bidi="ar-SA"/>
    </w:rPr>
  </w:style>
  <w:style w:type="paragraph" w:styleId="Ttulo11">
    <w:name w:val="Título1"/>
    <w:basedOn w:val="Normal1"/>
    <w:next w:val="Corpodotexto"/>
    <w:qFormat/>
    <w:pPr>
      <w:widowControl/>
      <w:suppressAutoHyphens w:val="false"/>
      <w:bidi w:val="0"/>
      <w:spacing w:lineRule="auto" w:line="360" w:before="0" w:after="0"/>
      <w:jc w:val="center"/>
      <w:textAlignment w:val="top"/>
      <w:outlineLvl w:val="0"/>
    </w:pPr>
    <w:rPr>
      <w:rFonts w:ascii="Times New Roman" w:hAnsi="Times New Roman" w:eastAsia="Times New Roman" w:cs="Times New Roman"/>
      <w:b/>
      <w:bCs/>
      <w:w w:val="100"/>
      <w:position w:val="0"/>
      <w:sz w:val="32"/>
      <w:sz w:val="32"/>
      <w:szCs w:val="20"/>
      <w:u w:val="single"/>
      <w:effect w:val="none"/>
      <w:vertAlign w:val="baseline"/>
      <w:em w:val="none"/>
      <w:lang w:val="pt-BR" w:eastAsia="zh-CN" w:bidi="ar-SA"/>
    </w:rPr>
  </w:style>
  <w:style w:type="paragraph" w:styleId="Corpodetexto21">
    <w:name w:val="Corpo de texto 21"/>
    <w:basedOn w:val="Normal1"/>
    <w:qFormat/>
    <w:pPr>
      <w:widowControl/>
      <w:suppressAutoHyphens w:val="false"/>
      <w:bidi w:val="0"/>
      <w:spacing w:lineRule="auto" w:line="240" w:before="0" w:after="0"/>
      <w:jc w:val="both"/>
      <w:textAlignment w:val="top"/>
      <w:outlineLvl w:val="0"/>
    </w:pPr>
    <w:rPr>
      <w:rFonts w:ascii="Arial" w:hAnsi="Arial" w:eastAsia="Times New Roman" w:cs="Arial"/>
      <w:w w:val="100"/>
      <w:position w:val="0"/>
      <w:sz w:val="24"/>
      <w:sz w:val="24"/>
      <w:szCs w:val="20"/>
      <w:effect w:val="none"/>
      <w:vertAlign w:val="baseline"/>
      <w:em w:val="none"/>
      <w:lang w:val="pt-BR" w:eastAsia="zh-CN" w:bidi="ar-SA"/>
    </w:rPr>
  </w:style>
  <w:style w:type="paragraph" w:styleId="BodyTextIndent2">
    <w:name w:val="Body Text Indent 2"/>
    <w:basedOn w:val="Normal1"/>
    <w:qFormat/>
    <w:pPr>
      <w:widowControl/>
      <w:suppressAutoHyphens w:val="false"/>
      <w:bidi w:val="0"/>
      <w:spacing w:lineRule="auto" w:line="240" w:before="0" w:after="0"/>
      <w:ind w:left="0" w:right="0" w:firstLine="1416"/>
      <w:textAlignment w:val="top"/>
      <w:outlineLvl w:val="0"/>
    </w:pPr>
    <w:rPr>
      <w:rFonts w:ascii="Arial" w:hAnsi="Arial" w:eastAsia="Times New Roman" w:cs="Arial"/>
      <w:w w:val="100"/>
      <w:position w:val="0"/>
      <w:sz w:val="24"/>
      <w:sz w:val="24"/>
      <w:szCs w:val="20"/>
      <w:effect w:val="none"/>
      <w:vertAlign w:val="baseline"/>
      <w:em w:val="none"/>
      <w:lang w:val="pt-BR" w:eastAsia="zh-CN" w:bidi="ar-SA"/>
    </w:rPr>
  </w:style>
  <w:style w:type="paragraph" w:styleId="CabealhoeRodap">
    <w:name w:val="Cabeçalho e Rodapé"/>
    <w:basedOn w:val="Normal1"/>
    <w:qFormat/>
    <w:pPr>
      <w:widowControl/>
      <w:suppressLineNumbers/>
      <w:tabs>
        <w:tab w:val="clear" w:pos="720"/>
        <w:tab w:val="center" w:pos="4819" w:leader="none"/>
        <w:tab w:val="right" w:pos="9638" w:leader="none"/>
      </w:tabs>
      <w:suppressAutoHyphens w:val="false"/>
      <w:bidi w:val="0"/>
      <w:spacing w:lineRule="auto" w:line="276" w:before="0" w:after="200"/>
      <w:textAlignment w:val="top"/>
      <w:outlineLvl w:val="0"/>
    </w:pPr>
    <w:rPr>
      <w:rFonts w:ascii="Calibri" w:hAnsi="Calibri" w:eastAsia="Times New Roman" w:cs="Calibri"/>
      <w:w w:val="100"/>
      <w:position w:val="0"/>
      <w:sz w:val="22"/>
      <w:sz w:val="22"/>
      <w:szCs w:val="22"/>
      <w:effect w:val="none"/>
      <w:vertAlign w:val="baseline"/>
      <w:em w:val="none"/>
      <w:lang w:val="pt-BR" w:eastAsia="zh-CN" w:bidi="ar-SA"/>
    </w:rPr>
  </w:style>
  <w:style w:type="paragraph" w:styleId="Cabealho">
    <w:name w:val="Header"/>
    <w:basedOn w:val="Normal1"/>
    <w:qFormat/>
    <w:pPr>
      <w:widowControl/>
      <w:tabs>
        <w:tab w:val="clear" w:pos="720"/>
        <w:tab w:val="center" w:pos="4419" w:leader="none"/>
        <w:tab w:val="right" w:pos="8838" w:leader="none"/>
      </w:tabs>
      <w:suppressAutoHyphens w:val="false"/>
      <w:bidi w:val="0"/>
      <w:spacing w:lineRule="auto" w:line="240" w:before="0" w:after="0"/>
      <w:textAlignment w:val="top"/>
      <w:outlineLvl w:val="0"/>
    </w:pPr>
    <w:rPr>
      <w:rFonts w:ascii="Times New Roman" w:hAnsi="Times New Roman" w:eastAsia="Times New Roman" w:cs="Times New Roman"/>
      <w:w w:val="100"/>
      <w:position w:val="0"/>
      <w:sz w:val="24"/>
      <w:sz w:val="24"/>
      <w:szCs w:val="24"/>
      <w:effect w:val="none"/>
      <w:vertAlign w:val="baseline"/>
      <w:em w:val="none"/>
      <w:lang w:val="pt-BR" w:eastAsia="zh-CN" w:bidi="ar-SA"/>
    </w:rPr>
  </w:style>
  <w:style w:type="paragraph" w:styleId="Notaderodap">
    <w:name w:val="Footnote Text"/>
    <w:basedOn w:val="Normal1"/>
    <w:qFormat/>
    <w:pPr>
      <w:widowControl/>
      <w:suppressAutoHyphens w:val="false"/>
      <w:bidi w:val="0"/>
      <w:spacing w:lineRule="auto" w:line="276" w:before="0" w:after="200"/>
      <w:textAlignment w:val="top"/>
      <w:outlineLvl w:val="0"/>
    </w:pPr>
    <w:rPr>
      <w:rFonts w:ascii="Calibri" w:hAnsi="Calibri" w:eastAsia="Times New Roman" w:cs="Calibri"/>
      <w:w w:val="100"/>
      <w:position w:val="0"/>
      <w:sz w:val="20"/>
      <w:sz w:val="20"/>
      <w:szCs w:val="20"/>
      <w:effect w:val="none"/>
      <w:vertAlign w:val="baseline"/>
      <w:em w:val="none"/>
      <w:lang w:val="pt-BR" w:eastAsia="zh-CN" w:bidi="ar-SA"/>
    </w:rPr>
  </w:style>
  <w:style w:type="paragraph" w:styleId="Contedodatabela">
    <w:name w:val="Conteúdo da tabela"/>
    <w:basedOn w:val="Normal1"/>
    <w:qFormat/>
    <w:pPr>
      <w:widowControl w:val="false"/>
      <w:suppressLineNumbers/>
      <w:suppressAutoHyphens w:val="false"/>
      <w:bidi w:val="0"/>
      <w:spacing w:lineRule="auto" w:line="276" w:before="0" w:after="200"/>
      <w:textAlignment w:val="top"/>
      <w:outlineLvl w:val="0"/>
    </w:pPr>
    <w:rPr>
      <w:rFonts w:ascii="Calibri" w:hAnsi="Calibri" w:eastAsia="Times New Roman" w:cs="Calibri"/>
      <w:w w:val="100"/>
      <w:position w:val="0"/>
      <w:sz w:val="22"/>
      <w:sz w:val="22"/>
      <w:szCs w:val="22"/>
      <w:effect w:val="none"/>
      <w:vertAlign w:val="baseline"/>
      <w:em w:val="none"/>
      <w:lang w:val="pt-BR" w:eastAsia="zh-CN" w:bidi="ar-SA"/>
    </w:rPr>
  </w:style>
  <w:style w:type="paragraph" w:styleId="Ttulodetabela">
    <w:name w:val="Título de tabela"/>
    <w:basedOn w:val="Contedodatabela"/>
    <w:qFormat/>
    <w:pPr>
      <w:widowControl w:val="false"/>
      <w:suppressLineNumbers/>
      <w:suppressAutoHyphens w:val="false"/>
      <w:bidi w:val="0"/>
      <w:spacing w:lineRule="auto" w:line="276" w:before="0" w:after="200"/>
      <w:jc w:val="center"/>
      <w:textAlignment w:val="top"/>
    </w:pPr>
    <w:rPr>
      <w:rFonts w:ascii="Calibri" w:hAnsi="Calibri" w:eastAsia="Times New Roman" w:cs="Calibri"/>
      <w:b/>
      <w:bCs/>
      <w:w w:val="100"/>
      <w:position w:val="0"/>
      <w:sz w:val="22"/>
      <w:sz w:val="22"/>
      <w:szCs w:val="22"/>
      <w:effect w:val="none"/>
      <w:vertAlign w:val="baseline"/>
      <w:em w:val="none"/>
      <w:lang w:val="pt-BR" w:eastAsia="zh-CN" w:bidi="ar-SA"/>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pge.pferros@uern.br" TargetMode="External"/><Relationship Id="rId4" Type="http://schemas.openxmlformats.org/officeDocument/2006/relationships/hyperlink" Target="mailto:ppge.pferros@uern.br" TargetMode="Externa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hOuph6amPQtHlXslUDUZjGDWJ7gg==">AMUW2mXLAeic4yi3wMeKobUzbWmjE4BRk9ENyirSNIwKbzGcjTMwdp2+SSfq1hA7L86LYQ9yolgxC2mZJw5yotfnr2L4z5LRAE2gVo4kXH6vdckSrPYb8+8=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LibreOffice/7.2.2.2$Windows_X86_64 LibreOffice_project/02b2acce88a210515b4a5bb2e46cbfb63fe97d56</Application>
  <AppVersion>15.0000</AppVersion>
  <Pages>12</Pages>
  <Words>3266</Words>
  <Characters>18511</Characters>
  <CharactersWithSpaces>21734</CharactersWithSpaces>
  <Paragraphs>380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2022-05-02T12:53:00Z</dcterms:created>
  <dc:creator>simone</dc:creator>
  <dc:description/>
  <dc:language>pt-BR</dc:language>
  <cp:lastModifiedBy/>
  <dcterms:modified xsi:type="dcterms:W3CDTF">2023-04-05T10:31:40Z</dcterms:modified>
  <cp:revision>1</cp:revision>
  <dc:subject/>
  <dc:title/>
</cp:coreProperties>
</file>