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ANEXO 1</w:t>
      </w:r>
    </w:p>
    <w:p>
      <w:pPr>
        <w:pStyle w:val="Heading3"/>
        <w:keepNext w:val="false"/>
        <w:keepLines w:val="false"/>
        <w:shd w:val="clear" w:color="auto" w:fill="0070C0"/>
        <w:spacing w:lineRule="auto" w:line="276" w:before="280" w:after="220"/>
        <w:jc w:val="center"/>
        <w:rPr>
          <w:rFonts w:ascii="Arial" w:hAnsi="Arial" w:cs="Arial"/>
          <w:color w:val="FFFFFF"/>
          <w:sz w:val="22"/>
          <w:szCs w:val="22"/>
        </w:rPr>
      </w:pPr>
      <w:bookmarkStart w:id="0" w:name="_heading=h.xj560sc8djxc"/>
      <w:bookmarkEnd w:id="0"/>
      <w:r>
        <w:rPr>
          <w:rFonts w:cs="Arial" w:ascii="Arial" w:hAnsi="Arial"/>
          <w:color w:val="FFFFFF"/>
          <w:sz w:val="22"/>
          <w:szCs w:val="22"/>
        </w:rPr>
        <w:t>LINHA 01 - DINÂMICAS TERRITORIAIS NO SEMIÁRIDO</w:t>
      </w:r>
    </w:p>
    <w:p>
      <w:pPr>
        <w:pStyle w:val="Normal"/>
        <w:spacing w:lineRule="auto" w:line="240" w:before="0" w:after="0"/>
        <w:jc w:val="both"/>
        <w:rPr>
          <w:rFonts w:ascii="Arial" w:hAnsi="Arial" w:cs="Arial"/>
        </w:rPr>
      </w:pPr>
      <w:r>
        <w:rPr>
          <w:rFonts w:cs="Arial" w:ascii="Arial" w:hAnsi="Arial"/>
          <w:b/>
          <w:bCs/>
        </w:rPr>
        <w:t>Prof. Dr. Almir Mariano de Sousa Júnior</w:t>
      </w:r>
      <w:r>
        <w:rPr>
          <w:rFonts w:cs="Arial" w:ascii="Arial" w:hAnsi="Arial"/>
        </w:rPr>
        <w:t xml:space="preserve"> - Engenharia de Produção, Doutorado em Ciência e Engenharia do Petróleo. Universidade Federal do Rio Grande do Norte (UFRN),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Regularização Fundiária Urbana, Legislação Urbanística, Política de Habitação Popular, Cidades Inteligentes e Política de Desenvolvimento Urbano.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Emanoel Márcio Nunes</w:t>
      </w:r>
      <w:r>
        <w:rPr>
          <w:rFonts w:cs="Arial" w:ascii="Arial" w:hAnsi="Arial"/>
        </w:rPr>
        <w:t xml:space="preserve"> – Graduado em Ciências Econômicas, Doutorado em Desenvolvimento Rural. Universidade Federal do Rio Grande do Sul (UFRGS),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Economia Rural e Regional, Economia Social, Desenvolvimento Territorial, Desenvolvimento Rural e Agricultura Familiar, Desenvolvimento Regional, Cooperativismo, Agroindústria e Sustentabilidade.</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Francisco do O de Lima Júnior</w:t>
      </w:r>
      <w:r>
        <w:rPr>
          <w:rFonts w:cs="Arial" w:ascii="Arial" w:hAnsi="Arial"/>
        </w:rPr>
        <w:t xml:space="preserve"> - Graduado em Ciências Econômicas, Doutorado em Desenvolvimento Econômico - Instituto de Economia/Universidade Estadual de Campinas.</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Economia Política da Urbanização / Economia Regional e Urbana / Desenvolvimento Regional / Espacialidades econômicas e Rede Urbana / Transformações econômicas regionais / Dinâmica territorial.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rPr>
          <w:rFonts w:ascii="Arial" w:hAnsi="Arial"/>
        </w:rPr>
      </w:pPr>
      <w:r>
        <w:rPr>
          <w:rFonts w:ascii="Arial" w:hAnsi="Arial"/>
          <w:b/>
          <w:color w:val="000000"/>
        </w:rPr>
        <w:t xml:space="preserve">Prof. Dr. Jorge Luis de Oliveira Pinto Filho </w:t>
      </w:r>
      <w:r>
        <w:rPr>
          <w:rFonts w:ascii="Arial" w:hAnsi="Arial"/>
          <w:color w:val="000000"/>
        </w:rPr>
        <w:t>- Graduado em Gestão Ambiental, Doutorado em Desenvolvimento e Meio Ambiente pela Universidade Federal do Rio Grande do Norte (UFRN), Brasil.</w:t>
      </w:r>
    </w:p>
    <w:p>
      <w:pPr>
        <w:pStyle w:val="Normal"/>
        <w:spacing w:lineRule="auto" w:line="240" w:before="0" w:after="0"/>
        <w:ind w:left="720"/>
        <w:jc w:val="both"/>
        <w:rPr>
          <w:rFonts w:ascii="Arial" w:hAnsi="Arial"/>
        </w:rPr>
      </w:pPr>
      <w:r>
        <w:rPr>
          <w:rFonts w:ascii="Arial" w:hAnsi="Arial"/>
          <w:color w:val="000000"/>
          <w:u w:val="single"/>
        </w:rPr>
        <w:t>Área de Interesse:</w:t>
      </w:r>
      <w:r>
        <w:rPr>
          <w:rFonts w:ascii="Arial" w:hAnsi="Arial"/>
          <w:b/>
          <w:color w:val="000000"/>
        </w:rPr>
        <w:t xml:space="preserve"> </w:t>
      </w:r>
      <w:r>
        <w:rPr>
          <w:rFonts w:ascii="Arial" w:hAnsi="Arial"/>
          <w:color w:val="000000"/>
        </w:rPr>
        <w:t>Pesquisas científicas na área de Indicadores de Sustentabilidade, Avaliação de Impactos Ambientais, Poluição do Solo, Percepção Ambiental, Poluição dos Recursos Hídricos e, Gestão Ambiental; e atuação profissional na área de Auditoria Ambiental e, Sistema de Gestão Ambiental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Maria Losângela Martins de Sousa</w:t>
      </w:r>
      <w:r>
        <w:rPr>
          <w:rFonts w:cs="Arial" w:ascii="Arial" w:hAnsi="Arial"/>
        </w:rPr>
        <w:t xml:space="preserve"> – Graduada em Geografia, Doutorado em Geografia.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Geografia Física, com ênfase na Dinâmica Ambiental e Territorial, a partir dos seguintes temas: Relação Sociedade Natureza, Degradação Ambiental, Desertificação, Bacia Hidrorrágica, Recursos Hídricos, Análise Ambiental e Ensino de Geografia.</w:t>
      </w:r>
    </w:p>
    <w:p>
      <w:pPr>
        <w:pStyle w:val="Normal"/>
        <w:spacing w:lineRule="auto" w:line="240" w:before="0" w:after="0"/>
        <w:rPr>
          <w:rFonts w:ascii="Arial" w:hAnsi="Arial" w:cs="Arial"/>
          <w:sz w:val="24"/>
          <w:szCs w:val="24"/>
        </w:rPr>
      </w:pPr>
      <w:r>
        <w:rPr>
          <w:rFonts w:cs="Arial" w:ascii="Arial" w:hAnsi="Arial"/>
          <w:sz w:val="24"/>
          <w:szCs w:val="24"/>
        </w:rPr>
      </w:r>
    </w:p>
    <w:p>
      <w:pPr>
        <w:pStyle w:val="Normal1"/>
        <w:shd w:val="clear" w:color="auto" w:fill="0070C0"/>
        <w:spacing w:lineRule="auto" w:line="276" w:before="240" w:after="220"/>
        <w:jc w:val="center"/>
        <w:rPr>
          <w:rFonts w:ascii="Arial" w:hAnsi="Arial" w:eastAsia="Arial" w:cs="Arial"/>
          <w:b/>
          <w:color w:val="FFFFFF"/>
          <w:sz w:val="22"/>
          <w:szCs w:val="22"/>
        </w:rPr>
      </w:pPr>
      <w:r>
        <w:rPr>
          <w:rFonts w:eastAsia="Arial" w:cs="Arial" w:ascii="Arial" w:hAnsi="Arial"/>
          <w:b/>
          <w:color w:val="FFFFFF"/>
          <w:sz w:val="22"/>
          <w:szCs w:val="22"/>
        </w:rPr>
        <w:t>LINHA 02 - PLANEJAMENTO, TERRITÓRIOS E POLÍTICAS PÚBLICAS</w:t>
      </w:r>
    </w:p>
    <w:p>
      <w:pPr>
        <w:pStyle w:val="Normal"/>
        <w:spacing w:lineRule="auto" w:line="240" w:before="0" w:after="0"/>
        <w:jc w:val="both"/>
        <w:rPr>
          <w:rFonts w:ascii="Arial" w:hAnsi="Arial" w:cs="Arial"/>
        </w:rPr>
      </w:pPr>
      <w:bookmarkStart w:id="1" w:name="bookmark=id.3dy6vkm"/>
      <w:bookmarkEnd w:id="1"/>
      <w:r>
        <w:rPr>
          <w:rFonts w:cs="Arial" w:ascii="Arial" w:hAnsi="Arial"/>
          <w:b/>
          <w:bCs/>
        </w:rPr>
        <w:t>Prof. Dr. Bertulino José de Souza</w:t>
      </w:r>
      <w:r>
        <w:rPr>
          <w:rFonts w:cs="Arial" w:ascii="Arial" w:hAnsi="Arial"/>
        </w:rPr>
        <w:t xml:space="preserve"> – Graduação em Educação Física, Doutorado em Antropologia Social e Cultural. Universidade de Coimbra, UC, Portugal.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Políticas de atenção em saúde com ênfase no Transtorno Mental. Etnografias no campo da Antropologia do cinema, corpo ou saúde de populações vulneráveis. Violências no território e estigmatização.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Franklin Roberto da Costa</w:t>
      </w:r>
      <w:r>
        <w:rPr>
          <w:rFonts w:cs="Arial" w:ascii="Arial" w:hAnsi="Arial"/>
        </w:rPr>
        <w:t xml:space="preserve"> – Graduado em Geografia, Doutorado em Desenvolvimento e Meio Ambiente. Universidade Federal do Rio Grande do Norte (UFRN). </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Experiências na área de Geografia, com ênfase em geotecnologias, atuando principalmente nos temas: sensoriamento remoto, sistemas de informação geográfica, cartografia, meio ambiente, ensino e geografia, vulnerabilidade natural e ambiental em bacias hidrográficas.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José Giovani Nobre Gomes</w:t>
      </w:r>
      <w:r>
        <w:rPr>
          <w:rFonts w:cs="Arial" w:ascii="Arial" w:hAnsi="Arial"/>
        </w:rPr>
        <w:t xml:space="preserve"> - Graduado em Enfermagem, Doutorado em Ciências da Saúde. Universidade Federal do Rio Grande do Norte (UFRB),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Na área de Saúde/Enfermagem, com ênfase em Saúde Coletiva, Gestão de Serviços de Saúde, Políticas de Saúde, Redes de Atenção à Saúde.</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Larissa da Silva Ferreira Alves</w:t>
      </w:r>
      <w:r>
        <w:rPr>
          <w:rFonts w:cs="Arial" w:ascii="Arial" w:hAnsi="Arial"/>
        </w:rPr>
        <w:t xml:space="preserve"> - Graduada em Geografia, Doutorado em Geografia.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Geografia; Planejamento Urbano e Regional; Ordenamento Territorial; Semiárido; Gestão e Políticas Públicas territoriais.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Themis Cristina Mesquita Soares</w:t>
      </w:r>
      <w:r>
        <w:rPr>
          <w:rFonts w:cs="Arial" w:ascii="Arial" w:hAnsi="Arial"/>
        </w:rPr>
        <w:t xml:space="preserve"> – Graduada em Educação Física, Doutorado em Ciências da Saúde. Universidade Federal do Rio Grande do Norte, UFRN, Brasil.</w:t>
      </w:r>
    </w:p>
    <w:p>
      <w:pPr>
        <w:pStyle w:val="Normal"/>
        <w:spacing w:lineRule="auto" w:line="240"/>
        <w:ind w:left="720"/>
        <w:jc w:val="both"/>
        <w:rPr>
          <w:rFonts w:ascii="Arial" w:hAnsi="Arial" w:cs="Arial"/>
        </w:rPr>
      </w:pPr>
      <w:r>
        <w:rPr>
          <w:rFonts w:cs="Arial" w:ascii="Arial" w:hAnsi="Arial"/>
          <w:u w:val="single"/>
        </w:rPr>
        <w:t>Áreas de Interesse</w:t>
      </w:r>
      <w:r>
        <w:rPr>
          <w:rFonts w:cs="Arial" w:ascii="Arial" w:hAnsi="Arial"/>
        </w:rPr>
        <w:t xml:space="preserve">: </w:t>
      </w:r>
      <w:bookmarkStart w:id="2" w:name="bookmark=id.3dy6vkm_Copia_1"/>
      <w:bookmarkStart w:id="3" w:name="bookmark=id.3dy6vkm1"/>
      <w:bookmarkEnd w:id="2"/>
      <w:bookmarkEnd w:id="3"/>
      <w:r>
        <w:rPr>
          <w:rFonts w:cs="Arial" w:ascii="Arial" w:hAnsi="Arial"/>
        </w:rPr>
        <w:t>Políticas de Saúde, Esporte e Lazer na relação com o Ambiente Urbano e o Desenvolvimento Regional. Ainda a relação entre Ambiente Urbano, Território, Estilo de Vida e Saúde.</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bookmarkStart w:id="4" w:name="bookmark=id.3dy6vkm1_Copia_1"/>
      <w:bookmarkStart w:id="5" w:name="bookmark=id.3dy6vkm1_Copia_1"/>
      <w:bookmarkEnd w:id="5"/>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bookmarkStart w:id="6" w:name="_heading=h.tyjcwt"/>
      <w:bookmarkStart w:id="7" w:name="_heading=h.tyjcwt"/>
      <w:bookmarkEnd w:id="7"/>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rPr>
          <w:rFonts w:ascii="Arial" w:hAnsi="Arial" w:eastAsia="Arial" w:cs="Arial"/>
          <w:b/>
          <w:color w:val="000000"/>
          <w:sz w:val="22"/>
          <w:szCs w:val="22"/>
        </w:rPr>
      </w:pPr>
      <w:r>
        <w:rPr>
          <w:rFonts w:eastAsia="Arial" w:cs="Arial" w:ascii="Arial" w:hAnsi="Arial"/>
          <w:b/>
          <w:color w:val="000000"/>
          <w:sz w:val="22"/>
          <w:szCs w:val="22"/>
        </w:rPr>
      </w:r>
      <w:r>
        <w:br w:type="page"/>
      </w:r>
    </w:p>
    <w:p>
      <w:pPr>
        <w:pStyle w:val="Normal1"/>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t>APÊNDICE 1: QUADRO DE VAGAS PLANDITES/UERN – SELEÇÃO 2025</w:t>
      </w:r>
    </w:p>
    <w:p>
      <w:pPr>
        <w:pStyle w:val="Normal1"/>
        <w:spacing w:lineRule="auto" w:line="27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bl>
      <w:tblPr>
        <w:tblStyle w:val="TableNormal"/>
        <w:tblW w:w="9218"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730"/>
        <w:gridCol w:w="6046"/>
        <w:gridCol w:w="2442"/>
      </w:tblGrid>
      <w:tr>
        <w:trPr>
          <w:trHeight w:val="962"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Nº</w:t>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DOCENTES</w:t>
            </w:r>
          </w:p>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Linha 1 –</w:t>
            </w:r>
            <w:r>
              <w:rPr>
                <w:rFonts w:eastAsia="Arial" w:cs="Arial" w:ascii="Arial" w:hAnsi="Arial"/>
                <w:color w:val="000000"/>
                <w:kern w:val="0"/>
                <w:sz w:val="22"/>
                <w:szCs w:val="22"/>
                <w:highlight w:val="white"/>
                <w:lang w:val="pt-BR" w:eastAsia="zh-CN" w:bidi="hi-IN"/>
              </w:rPr>
              <w:t xml:space="preserve"> Dinâmicas territoriais no Semiárido</w:t>
            </w:r>
          </w:p>
        </w:tc>
        <w:tc>
          <w:tcPr>
            <w:tcW w:w="244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Quantitativo de Vagas</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Almir Mariano de Sousa Júnior</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Emanoel Márcio Nunes</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Francisco do O’ de Lima Júnior</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highlight w:val="white"/>
                <w:lang w:val="pt-BR" w:eastAsia="zh-CN" w:bidi="hi-IN"/>
              </w:rPr>
              <w:t>Jorge Luís de Oliveira Pinto Filho</w:t>
            </w:r>
          </w:p>
        </w:tc>
        <w:tc>
          <w:tcPr>
            <w:tcW w:w="2442" w:type="dxa"/>
            <w:tcBorders>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lang w:val="pt-BR" w:eastAsia="zh-CN" w:bidi="hi-IN"/>
              </w:rPr>
              <w:t>Maria Losângela Martins de Sousa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6776"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Total</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05</w:t>
            </w:r>
          </w:p>
        </w:tc>
      </w:tr>
    </w:tbl>
    <w:p>
      <w:pPr>
        <w:pStyle w:val="Normal1"/>
        <w:spacing w:lineRule="auto" w:line="276"/>
        <w:jc w:val="both"/>
        <w:rPr>
          <w:rFonts w:ascii="Arial" w:hAnsi="Arial" w:eastAsia="Arial" w:cs="Arial"/>
          <w:b/>
          <w:color w:val="000000"/>
          <w:sz w:val="22"/>
          <w:szCs w:val="22"/>
          <w:highlight w:val="yellow"/>
        </w:rPr>
      </w:pPr>
      <w:r>
        <w:rPr>
          <w:rFonts w:eastAsia="Arial" w:cs="Arial" w:ascii="Arial" w:hAnsi="Arial"/>
          <w:b/>
          <w:color w:val="000000"/>
          <w:sz w:val="22"/>
          <w:szCs w:val="22"/>
          <w:highlight w:val="yellow"/>
        </w:rPr>
      </w:r>
    </w:p>
    <w:tbl>
      <w:tblPr>
        <w:tblStyle w:val="TableNormal"/>
        <w:tblW w:w="9239"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655"/>
        <w:gridCol w:w="6092"/>
        <w:gridCol w:w="2492"/>
      </w:tblGrid>
      <w:tr>
        <w:trPr>
          <w:trHeight w:val="962"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Nº</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DOCENTES</w:t>
            </w:r>
          </w:p>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Linha 2</w:t>
            </w:r>
            <w:r>
              <w:rPr>
                <w:rFonts w:eastAsia="Arial" w:cs="Arial" w:ascii="Arial" w:hAnsi="Arial"/>
                <w:color w:val="000000"/>
                <w:kern w:val="0"/>
                <w:sz w:val="22"/>
                <w:szCs w:val="22"/>
                <w:highlight w:val="white"/>
                <w:lang w:val="pt-BR" w:eastAsia="zh-CN" w:bidi="hi-IN"/>
              </w:rPr>
              <w:t xml:space="preserve"> – Planejamento, territórios e políticas públicas</w:t>
            </w:r>
          </w:p>
        </w:tc>
        <w:tc>
          <w:tcPr>
            <w:tcW w:w="249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Quantitativo de Vagas</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1.</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Bertulino José de Souza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2.</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Franklin Roberto da Costa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3.</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José Giovani Nobre Gomes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4.</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Larissa da Silva Ferreira Alves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5.</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Themis Cristina Mesquita Soares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74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Total</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05</w:t>
            </w:r>
          </w:p>
        </w:tc>
      </w:tr>
      <w:tr>
        <w:trPr>
          <w:trHeight w:val="271" w:hRule="atLeast"/>
        </w:trPr>
        <w:tc>
          <w:tcPr>
            <w:tcW w:w="674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right"/>
              <w:rPr>
                <w:rFonts w:ascii="Arial" w:hAnsi="Arial" w:eastAsia="Arial" w:cs="Arial"/>
                <w:b/>
                <w:sz w:val="22"/>
                <w:szCs w:val="22"/>
                <w:highlight w:val="white"/>
              </w:rPr>
            </w:pPr>
            <w:bookmarkStart w:id="8" w:name="_heading=h.2et92p0"/>
            <w:bookmarkEnd w:id="8"/>
            <w:r>
              <w:rPr>
                <w:rFonts w:eastAsia="Arial" w:cs="Arial" w:ascii="Arial" w:hAnsi="Arial"/>
                <w:b/>
                <w:kern w:val="0"/>
                <w:sz w:val="22"/>
                <w:szCs w:val="22"/>
                <w:highlight w:val="white"/>
                <w:lang w:val="pt-BR" w:eastAsia="zh-CN" w:bidi="hi-IN"/>
              </w:rPr>
              <w:t>TOTAL GERAL ……………………………………….</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sz w:val="22"/>
                <w:szCs w:val="22"/>
                <w:highlight w:val="white"/>
              </w:rPr>
            </w:pPr>
            <w:r>
              <w:rPr>
                <w:rFonts w:eastAsia="Arial" w:cs="Arial" w:ascii="Arial" w:hAnsi="Arial"/>
                <w:b/>
                <w:kern w:val="0"/>
                <w:sz w:val="22"/>
                <w:szCs w:val="22"/>
                <w:highlight w:val="white"/>
                <w:lang w:val="pt-BR" w:eastAsia="zh-CN" w:bidi="hi-IN"/>
              </w:rPr>
              <w:t>10</w:t>
            </w:r>
          </w:p>
        </w:tc>
      </w:tr>
    </w:tbl>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 xml:space="preserve">APÊNDICE 2: ÁREA DE CONCENTRAÇÃO, LINHAS DE PESQUISA E RESPECTIVO REFERENCIAL BIBLIOGRÁFICO </w:t>
      </w:r>
    </w:p>
    <w:tbl>
      <w:tblPr>
        <w:tblStyle w:val="TableNormal"/>
        <w:tblW w:w="9077"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077"/>
      </w:tblGrid>
      <w:tr>
        <w:trPr/>
        <w:tc>
          <w:tcPr>
            <w:tcW w:w="9077" w:type="dxa"/>
            <w:tcBorders>
              <w:top w:val="single" w:sz="4" w:space="0" w:color="000001"/>
              <w:left w:val="single" w:sz="4" w:space="0" w:color="000001"/>
              <w:bottom w:val="single" w:sz="4" w:space="0" w:color="000001"/>
              <w:right w:val="single" w:sz="4" w:space="0" w:color="000001"/>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ÁREA DE CONCENTRAÇÃO: TERRITÓRIO DO SEMIÁRIDO</w:t>
            </w:r>
          </w:p>
        </w:tc>
      </w:tr>
    </w:tbl>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u w:val="single"/>
        </w:rPr>
        <w:t>Descrição da Área</w:t>
      </w:r>
      <w:r>
        <w:rPr>
          <w:rFonts w:eastAsia="Arial" w:cs="Arial" w:ascii="Arial" w:hAnsi="Arial"/>
          <w:sz w:val="22"/>
          <w:szCs w:val="22"/>
        </w:rPr>
        <w:t xml:space="preserve">: Congrega estudos, pesquisas e estratégias inovadoras que visem à formação de recursos humanos com conhecimento para interpretar e intervir no planejamento e nas dinâmicas territoriais do Semiárido Brasileiro. O Território do Semiárido é aqui entendido como lugar geográfico, identitário, relacional, histórico e como área de caracterização morfoclimática específica. Nele, a baixa pluviosidade, o bioma caatinga e os longos períodos de estiagens se tornaram condicionantes ambientais particulares que caracterizaram uma sociedade com economia e cultura específicas, adaptada às adversidades climáticas que, no decurso do tempo, ganhou um tom político frente à sua realidade, dando-lhe configuração estrutural de vulnerabilidade socioeconômica. Contudo, esse referido território vem passando por um processo de reconfiguração territorial, na medida em que atuais intervenções públicas transversais vêm garantindo investimentos para as áreas interiorizadas do país, fixando e atraindo populações a partir da descentralizando de serviços públicos, como exemplo, as atuais políticas de educação técnica e superior e de assistência social. Essas mudanças podem ser visualizadas através de diferentes visões, das quais destacamos: (i) a inserção do Semiárido no macro processo de reestruturação econômica e social, que tem se manifestado nos movimentos de crescimento de cidades intermediárias articulando hierarquicamente suas respectivas hinterlândias, a partir de funções urbanas diferenciadas (centros de ensino superior, cidades do agronegócio, centros comerciais e/ou industriais); nas transformações intraurbanas observadas na maior parte de seus centros e nos impactos promovidos pela promoção da industrialização incentivada via subvenções; (ii) a ressignificação do Semiárido brasileiro, a partir da qual o sol e o sertão, principais componentes da imagem negativa do Nordeste, passam a ser entendidos sob nova perspectiva imagética. Segundo Dantas (2012) o sol perde a característica de castigador e elemento causador das moléstias da seca e da pobreza dos sertões e se torna um dos potenciais às atuais formas de desenvolvimento sertanejo, reconstruindo sua imagem sob a trama de novas possibilidades economicamente viáveis, que compreendem a grande incidência solar enquanto importante elemento para a moderna agricultura irrigada, para segmentos do agronegócio e para as políticas de integração nacional. Ambos os processos articulados entre si apontam para o surgimento de novas perspectivas e de um novo olhar sobre o Semiárido.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1. AB’SABER, Aziz Nacib. </w:t>
      </w:r>
      <w:r>
        <w:rPr>
          <w:rFonts w:eastAsia="Arial" w:cs="Arial" w:ascii="Arial" w:hAnsi="Arial"/>
          <w:b/>
          <w:sz w:val="22"/>
          <w:szCs w:val="22"/>
          <w:highlight w:val="white"/>
        </w:rPr>
        <w:t>Os domínios de natureza no Brasil</w:t>
      </w:r>
      <w:r>
        <w:rPr>
          <w:rFonts w:eastAsia="Arial" w:cs="Arial" w:ascii="Arial" w:hAnsi="Arial"/>
          <w:sz w:val="22"/>
          <w:szCs w:val="22"/>
          <w:highlight w:val="white"/>
        </w:rPr>
        <w:t xml:space="preserve">: potencialidades paisagísticas. São Paulo: Ateliê editorial, 2003. </w:t>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2. ARAÚJO, Tânia Bacelar de. Dossiê Nordeste I – Herança de diferenciação e futuro de fragmentação. In: </w:t>
      </w:r>
      <w:r>
        <w:rPr>
          <w:rFonts w:eastAsia="Arial" w:cs="Arial" w:ascii="Arial" w:hAnsi="Arial"/>
          <w:b/>
          <w:sz w:val="22"/>
          <w:szCs w:val="22"/>
          <w:highlight w:val="white"/>
        </w:rPr>
        <w:t>SciELO - Estudos Avançados</w:t>
      </w:r>
      <w:r>
        <w:rPr>
          <w:rFonts w:eastAsia="Arial" w:cs="Arial" w:ascii="Arial" w:hAnsi="Arial"/>
          <w:sz w:val="22"/>
          <w:szCs w:val="22"/>
          <w:highlight w:val="white"/>
        </w:rPr>
        <w:t>,  São Paulo,  v. 11,  n. 29, abril/ 1997.   Disponível em:</w:t>
      </w:r>
      <w:hyperlink r:id="rId2">
        <w:r>
          <w:rPr>
            <w:rFonts w:eastAsia="Arial" w:cs="Arial" w:ascii="Arial" w:hAnsi="Arial"/>
            <w:sz w:val="22"/>
            <w:szCs w:val="22"/>
            <w:highlight w:val="white"/>
          </w:rPr>
          <w:t xml:space="preserve"> </w:t>
        </w:r>
      </w:hyperlink>
      <w:hyperlink r:id="rId3">
        <w:r>
          <w:rPr>
            <w:rFonts w:eastAsia="Arial" w:cs="Arial" w:ascii="Arial" w:hAnsi="Arial"/>
            <w:color w:val="000080"/>
            <w:sz w:val="22"/>
            <w:szCs w:val="22"/>
            <w:highlight w:val="white"/>
            <w:u w:val="single"/>
          </w:rPr>
          <w:t>http://www.scielo.br/scielo.php?script=sci_arttext&amp;pid=S0103-40141997000100002&amp;lng=en&amp;nrm=iso</w:t>
        </w:r>
      </w:hyperlink>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3. FURTADO, Celso. </w:t>
      </w:r>
      <w:r>
        <w:rPr>
          <w:rFonts w:eastAsia="Arial" w:cs="Arial" w:ascii="Arial" w:hAnsi="Arial"/>
          <w:b/>
          <w:color w:val="000000"/>
          <w:sz w:val="22"/>
          <w:szCs w:val="22"/>
          <w:highlight w:val="white"/>
        </w:rPr>
        <w:t>Formação econômica do Brasil</w:t>
      </w:r>
      <w:r>
        <w:rPr>
          <w:rFonts w:eastAsia="Arial" w:cs="Arial" w:ascii="Arial" w:hAnsi="Arial"/>
          <w:color w:val="000000"/>
          <w:sz w:val="22"/>
          <w:szCs w:val="22"/>
          <w:highlight w:val="white"/>
        </w:rPr>
        <w:t>. 34 ed. São Paulo: Companhia das Letras, 2007.</w:t>
      </w:r>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3. MALVEZZI, Roberto. </w:t>
      </w:r>
      <w:r>
        <w:rPr>
          <w:rFonts w:eastAsia="Arial" w:cs="Arial" w:ascii="Arial" w:hAnsi="Arial"/>
          <w:b/>
          <w:sz w:val="22"/>
          <w:szCs w:val="22"/>
          <w:highlight w:val="white"/>
        </w:rPr>
        <w:t>Semiárido</w:t>
      </w:r>
      <w:r>
        <w:rPr>
          <w:rFonts w:eastAsia="Arial" w:cs="Arial" w:ascii="Arial" w:hAnsi="Arial"/>
          <w:sz w:val="22"/>
          <w:szCs w:val="22"/>
          <w:highlight w:val="white"/>
        </w:rPr>
        <w:t>: uma visão holística. Brasília: Confea, 2007.</w:t>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4. SILVA, José Borzacchiello da; DANTAS, Eustógio Wanderley Correia; ZANELLA, Maria Elisa; MEIRELES, Antônio Jeovah de Andrade (orgs.). </w:t>
      </w:r>
      <w:r>
        <w:rPr>
          <w:rFonts w:eastAsia="Arial" w:cs="Arial" w:ascii="Arial" w:hAnsi="Arial"/>
          <w:b/>
          <w:sz w:val="22"/>
          <w:szCs w:val="22"/>
          <w:highlight w:val="white"/>
        </w:rPr>
        <w:t>Litoral e Sertão</w:t>
      </w:r>
      <w:r>
        <w:rPr>
          <w:rFonts w:eastAsia="Arial" w:cs="Arial" w:ascii="Arial" w:hAnsi="Arial"/>
          <w:sz w:val="22"/>
          <w:szCs w:val="22"/>
          <w:highlight w:val="white"/>
        </w:rPr>
        <w:t xml:space="preserve"> - natureza e sociedade no nordeste brasileiro. Fortaleza: Expressão Gráfica, 2006.</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shd w:val="clear" w:color="auto" w:fill="FFFFFF"/>
        <w:spacing w:lineRule="auto" w:line="276"/>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spacing w:lineRule="auto" w:line="276"/>
        <w:jc w:val="center"/>
        <w:rPr>
          <w:rFonts w:ascii="Arial" w:hAnsi="Arial" w:eastAsia="Arial" w:cs="Arial"/>
          <w:b/>
          <w:sz w:val="22"/>
          <w:szCs w:val="22"/>
        </w:rPr>
      </w:pPr>
      <w:r>
        <w:rPr>
          <w:rFonts w:eastAsia="Arial" w:cs="Arial" w:ascii="Arial" w:hAnsi="Arial"/>
          <w:b/>
          <w:sz w:val="22"/>
          <w:szCs w:val="22"/>
        </w:rPr>
        <w:t>BIBLIOGRAFIA OBRIGATÓRIA POR LINHA</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tbl>
      <w:tblPr>
        <w:tblStyle w:val="TableNormal"/>
        <w:tblW w:w="9072"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9072"/>
      </w:tblGrid>
      <w:tr>
        <w:trPr/>
        <w:tc>
          <w:tcPr>
            <w:tcW w:w="9072" w:type="dxa"/>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Linha 1 DINÂMICAS TERRITORIAIS NO SEMIÁRIDO</w:t>
            </w:r>
          </w:p>
        </w:tc>
      </w:tr>
    </w:tbl>
    <w:p>
      <w:pPr>
        <w:pStyle w:val="Normal1"/>
        <w:shd w:val="clear" w:color="auto" w:fill="FFFFFF"/>
        <w:spacing w:lineRule="auto" w:line="276"/>
        <w:jc w:val="both"/>
        <w:rPr>
          <w:rFonts w:ascii="Arial" w:hAnsi="Arial" w:eastAsia="Arial" w:cs="Arial"/>
          <w:b/>
          <w:sz w:val="22"/>
          <w:szCs w:val="22"/>
        </w:rPr>
      </w:pPr>
      <w:r>
        <w:rPr>
          <w:rFonts w:eastAsia="Arial" w:cs="Arial" w:ascii="Arial" w:hAnsi="Arial"/>
          <w:color w:val="000000"/>
          <w:sz w:val="22"/>
          <w:szCs w:val="22"/>
        </w:rPr>
        <w:t>Articula pesquisas, instrumentos e produtos tecnológicos que objetivem mapear, compreender e analisar processos e dinâmicas territoriais no Semiárido, em suas várias escalas. Prioriza investigações sobre: (i) processos de reconfiguração territorial e o surgimento de novas centralidades na rede urbana interiorizada; (ii) formas de articulação entre o urbano e o rural nas formações regionais brasileiras e seus impactos nas pequenas e médias cidades; (iii) leituras contemporâneas sobre o espaço agrário; (iv) processos e práticas multiterritoriais no campo, frente às políticas de desenvolvimento territorial e ambiental; e (v) arranjos urbano-regionais.</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numPr>
          <w:ilvl w:val="3"/>
          <w:numId w:val="1"/>
        </w:numPr>
        <w:spacing w:lineRule="auto" w:line="276"/>
        <w:ind w:hanging="0" w:left="0"/>
        <w:jc w:val="both"/>
        <w:rPr>
          <w:rFonts w:ascii="Arial" w:hAnsi="Arial" w:eastAsia="Arial" w:cs="Arial"/>
          <w:sz w:val="22"/>
          <w:szCs w:val="22"/>
          <w:highlight w:val="white"/>
        </w:rPr>
      </w:pPr>
      <w:r>
        <w:rPr>
          <w:rFonts w:eastAsia="Arial" w:cs="Arial" w:ascii="Arial" w:hAnsi="Arial"/>
          <w:sz w:val="22"/>
          <w:szCs w:val="22"/>
          <w:highlight w:val="white"/>
        </w:rPr>
        <w:t xml:space="preserve">BRANDÃO, C. </w:t>
      </w:r>
      <w:r>
        <w:rPr>
          <w:rFonts w:eastAsia="Arial" w:cs="Arial" w:ascii="Arial" w:hAnsi="Arial"/>
          <w:b/>
          <w:color w:val="000000"/>
          <w:sz w:val="22"/>
          <w:szCs w:val="22"/>
          <w:highlight w:val="white"/>
        </w:rPr>
        <w:t>Território e desenvolvimento</w:t>
      </w:r>
      <w:r>
        <w:rPr>
          <w:rFonts w:eastAsia="Arial" w:cs="Arial" w:ascii="Arial" w:hAnsi="Arial"/>
          <w:color w:val="000000"/>
          <w:sz w:val="22"/>
          <w:szCs w:val="22"/>
          <w:highlight w:val="white"/>
        </w:rPr>
        <w:t>: as múltiplas escalas entre o local e o global. Campinas: Editora da Unicamp, 2007.</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highlight w:val="white"/>
        </w:rPr>
        <w:t xml:space="preserve">BEZERRA, Josué Alencar; SILVA, Cícero Nilton Moreira da. Entre o rural e o urbano interiorizado. </w:t>
      </w:r>
      <w:r>
        <w:rPr>
          <w:rFonts w:eastAsia="Arial" w:cs="Arial" w:ascii="Arial" w:hAnsi="Arial"/>
          <w:b/>
          <w:sz w:val="22"/>
          <w:szCs w:val="22"/>
          <w:highlight w:val="white"/>
        </w:rPr>
        <w:t>Mercator</w:t>
      </w:r>
      <w:r>
        <w:rPr>
          <w:rFonts w:eastAsia="Arial" w:cs="Arial" w:ascii="Arial" w:hAnsi="Arial"/>
          <w:sz w:val="22"/>
          <w:szCs w:val="22"/>
          <w:highlight w:val="white"/>
        </w:rPr>
        <w:t xml:space="preserve">, Fortaleza, v. 17, set. 2018. ISSN 1984-2201. Disponível em: </w:t>
      </w:r>
      <w:hyperlink r:id="rId4">
        <w:r>
          <w:rPr>
            <w:rFonts w:eastAsia="Arial" w:cs="Arial" w:ascii="Arial" w:hAnsi="Arial"/>
            <w:color w:val="0000FF"/>
            <w:sz w:val="22"/>
            <w:szCs w:val="22"/>
            <w:highlight w:val="white"/>
            <w:u w:val="single"/>
          </w:rPr>
          <w:t>http://www.mercator.ufc.br/mercator/article/view/e17019</w:t>
        </w:r>
      </w:hyperlink>
      <w:r>
        <w:rPr>
          <w:rFonts w:eastAsia="Arial" w:cs="Arial" w:ascii="Arial" w:hAnsi="Arial"/>
          <w:sz w:val="22"/>
          <w:szCs w:val="22"/>
        </w:rPr>
        <w:t xml:space="preserve">. </w:t>
      </w:r>
    </w:p>
    <w:p>
      <w:pPr>
        <w:pStyle w:val="Normal1"/>
        <w:numPr>
          <w:ilvl w:val="3"/>
          <w:numId w:val="1"/>
        </w:numPr>
        <w:spacing w:lineRule="auto" w:line="276"/>
        <w:ind w:hanging="0" w:left="0"/>
        <w:jc w:val="both"/>
        <w:rPr>
          <w:rFonts w:ascii="Arial" w:hAnsi="Arial" w:eastAsia="Arial" w:cs="Arial"/>
          <w:sz w:val="22"/>
          <w:szCs w:val="22"/>
        </w:rPr>
      </w:pPr>
      <w:bookmarkStart w:id="9" w:name="_heading=h.gjdgxs"/>
      <w:bookmarkEnd w:id="9"/>
      <w:r>
        <w:rPr>
          <w:rFonts w:eastAsia="Arial" w:cs="Arial" w:ascii="Arial" w:hAnsi="Arial"/>
          <w:sz w:val="22"/>
          <w:szCs w:val="22"/>
        </w:rPr>
        <w:t xml:space="preserve">CONTI, I. L. e SCHROEDER, E. O. (Org.) </w:t>
      </w:r>
      <w:r>
        <w:rPr>
          <w:rFonts w:eastAsia="Arial" w:cs="Arial" w:ascii="Arial" w:hAnsi="Arial"/>
          <w:b/>
          <w:sz w:val="22"/>
          <w:szCs w:val="22"/>
        </w:rPr>
        <w:t xml:space="preserve">Convivência com o semiárido brasileiro: </w:t>
      </w:r>
      <w:r>
        <w:rPr>
          <w:rFonts w:eastAsia="Arial" w:cs="Arial" w:ascii="Arial" w:hAnsi="Arial"/>
          <w:sz w:val="22"/>
          <w:szCs w:val="22"/>
        </w:rPr>
        <w:t>autonomia e protagonismo social. Brasília: Editora IABS, 2013. (p. 21-58).</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rPr>
        <w:t xml:space="preserve">FERNANDES, R. M. C. e MACIEL, A. L. S. (Org.). </w:t>
      </w:r>
      <w:r>
        <w:rPr>
          <w:rFonts w:eastAsia="Arial" w:cs="Arial" w:ascii="Arial" w:hAnsi="Arial"/>
          <w:b/>
          <w:sz w:val="22"/>
          <w:szCs w:val="22"/>
        </w:rPr>
        <w:t>Tecnologias sociais:</w:t>
      </w:r>
      <w:r>
        <w:rPr>
          <w:rFonts w:eastAsia="Arial" w:cs="Arial" w:ascii="Arial" w:hAnsi="Arial"/>
          <w:sz w:val="22"/>
          <w:szCs w:val="22"/>
        </w:rPr>
        <w:t xml:space="preserve"> experiências e contribuições para o desenvolvimento social e sustentável. Porto Alegre: Fundação Irmão José Otão, 2010.</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rPr>
        <w:t xml:space="preserve">FURTADO, Celso. </w:t>
      </w:r>
      <w:r>
        <w:rPr>
          <w:rFonts w:eastAsia="Arial" w:cs="Arial" w:ascii="Arial" w:hAnsi="Arial"/>
          <w:b/>
          <w:sz w:val="22"/>
          <w:szCs w:val="22"/>
        </w:rPr>
        <w:t>Formação econômica do Brasil.</w:t>
      </w:r>
      <w:r>
        <w:rPr>
          <w:rFonts w:eastAsia="Arial" w:cs="Arial" w:ascii="Arial" w:hAnsi="Arial"/>
          <w:sz w:val="22"/>
          <w:szCs w:val="22"/>
        </w:rPr>
        <w:t xml:space="preserve"> 34 ed. São Paulo: Companhia das Letras, 2007.</w:t>
      </w:r>
    </w:p>
    <w:p>
      <w:pPr>
        <w:pStyle w:val="Normal1"/>
        <w:numPr>
          <w:ilvl w:val="3"/>
          <w:numId w:val="1"/>
        </w:numPr>
        <w:spacing w:lineRule="auto" w:line="276" w:before="0" w:after="240"/>
        <w:ind w:hanging="0" w:left="0"/>
        <w:jc w:val="both"/>
        <w:rPr>
          <w:rFonts w:ascii="Arial" w:hAnsi="Arial" w:eastAsia="Arial" w:cs="Arial"/>
          <w:sz w:val="22"/>
          <w:szCs w:val="22"/>
        </w:rPr>
      </w:pPr>
      <w:bookmarkStart w:id="10" w:name="_heading=h.z4xrcioub8ss"/>
      <w:bookmarkEnd w:id="10"/>
      <w:r>
        <w:rPr>
          <w:rFonts w:eastAsia="Arial" w:cs="Arial" w:ascii="Arial" w:hAnsi="Arial"/>
          <w:sz w:val="22"/>
          <w:szCs w:val="22"/>
        </w:rPr>
        <w:t xml:space="preserve">NASCIMENTO, F.R. </w:t>
      </w:r>
      <w:r>
        <w:rPr>
          <w:rFonts w:eastAsia="Arial" w:cs="Arial" w:ascii="Arial" w:hAnsi="Arial"/>
          <w:b/>
          <w:sz w:val="22"/>
          <w:szCs w:val="22"/>
        </w:rPr>
        <w:t>O fenômeno da desertificação</w:t>
      </w:r>
      <w:r>
        <w:rPr>
          <w:rFonts w:eastAsia="Arial" w:cs="Arial" w:ascii="Arial" w:hAnsi="Arial"/>
          <w:sz w:val="22"/>
          <w:szCs w:val="22"/>
        </w:rPr>
        <w:t>. Goiânia: Ed. UFG, 2013. 240 p.</w:t>
      </w:r>
    </w:p>
    <w:p>
      <w:pPr>
        <w:pStyle w:val="Normal1"/>
        <w:jc w:val="both"/>
        <w:rPr>
          <w:rFonts w:ascii="Arial" w:hAnsi="Arial" w:eastAsia="Arial" w:cs="Arial"/>
          <w:sz w:val="22"/>
          <w:szCs w:val="22"/>
        </w:rPr>
      </w:pPr>
      <w:r>
        <w:rPr>
          <w:rFonts w:eastAsia="Arial" w:cs="Arial" w:ascii="Arial" w:hAnsi="Arial"/>
          <w:sz w:val="22"/>
          <w:szCs w:val="22"/>
        </w:rPr>
        <w:t xml:space="preserve">7. OJIMA, Ricardo; FUSCO, Wilson (org.). </w:t>
      </w:r>
      <w:r>
        <w:rPr>
          <w:rFonts w:eastAsia="Arial" w:cs="Arial" w:ascii="Arial" w:hAnsi="Arial"/>
          <w:b/>
          <w:sz w:val="22"/>
          <w:szCs w:val="22"/>
        </w:rPr>
        <w:t xml:space="preserve">Migrações nordestinas no século 21: </w:t>
      </w:r>
      <w:r>
        <w:rPr>
          <w:rFonts w:eastAsia="Arial" w:cs="Arial" w:ascii="Arial" w:hAnsi="Arial"/>
          <w:sz w:val="22"/>
          <w:szCs w:val="22"/>
        </w:rPr>
        <w:t>um panorama recente. São Paulo: Blucher, 2014. Disponível em: https://openaccess.blucher.com.br/article-list/migracoes-nordestinas-274/list#undefined Novo fenômeno no semiárido nordestino reflexo da reestruturação do território e que reflete diversos outros fenômenos e políticas na região.</w:t>
      </w:r>
    </w:p>
    <w:p>
      <w:pPr>
        <w:pStyle w:val="Normal1"/>
        <w:spacing w:lineRule="auto" w:line="276" w:before="240" w:after="240"/>
        <w:jc w:val="both"/>
        <w:rPr>
          <w:rFonts w:ascii="Arial" w:hAnsi="Arial" w:eastAsia="Arial" w:cs="Arial"/>
          <w:sz w:val="22"/>
          <w:szCs w:val="22"/>
        </w:rPr>
      </w:pPr>
      <w:r>
        <w:rPr>
          <w:rFonts w:eastAsia="Arial" w:cs="Arial" w:ascii="Arial" w:hAnsi="Arial"/>
          <w:sz w:val="22"/>
          <w:szCs w:val="22"/>
        </w:rPr>
        <w:t xml:space="preserve">8. SOUZA, M. J. N. de; OLIVEIRA, V. P. V. de. Análise ambiental – uma prática da interdisciplinaridade no ensino e na pesquisa. In: </w:t>
      </w:r>
      <w:r>
        <w:rPr>
          <w:rFonts w:eastAsia="Arial" w:cs="Arial" w:ascii="Arial" w:hAnsi="Arial"/>
          <w:b/>
          <w:sz w:val="22"/>
          <w:szCs w:val="22"/>
        </w:rPr>
        <w:t>REDE</w:t>
      </w:r>
      <w:r>
        <w:rPr>
          <w:rFonts w:eastAsia="Arial" w:cs="Arial" w:ascii="Arial" w:hAnsi="Arial"/>
          <w:sz w:val="22"/>
          <w:szCs w:val="22"/>
        </w:rPr>
        <w:t xml:space="preserve"> – Revista Eletrônica do Prodema, Fortaleza, v. 7, n.2, p. 42-59, nov. 2011.</w:t>
      </w:r>
    </w:p>
    <w:p>
      <w:pPr>
        <w:pStyle w:val="Normal1"/>
        <w:spacing w:lineRule="auto" w:line="276"/>
        <w:jc w:val="both"/>
        <w:rPr>
          <w:rFonts w:ascii="Arial" w:hAnsi="Arial" w:eastAsia="Arial" w:cs="Arial"/>
          <w:b/>
          <w:sz w:val="22"/>
          <w:szCs w:val="22"/>
        </w:rPr>
      </w:pPr>
      <w:r>
        <w:rPr>
          <w:rFonts w:eastAsia="Arial" w:cs="Arial" w:ascii="Arial" w:hAnsi="Arial"/>
          <w:b/>
          <w:sz w:val="22"/>
          <w:szCs w:val="22"/>
        </w:rPr>
      </w:r>
    </w:p>
    <w:tbl>
      <w:tblPr>
        <w:tblStyle w:val="TableNormal"/>
        <w:tblW w:w="9072"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72"/>
      </w:tblGrid>
      <w:tr>
        <w:trPr/>
        <w:tc>
          <w:tcPr>
            <w:tcW w:w="9072" w:type="dxa"/>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LINHA 2 – PLANEJAMENTO, TERRITÓRIOS E POLÍTICAS PÚBLICAS</w:t>
            </w:r>
          </w:p>
        </w:tc>
      </w:tr>
    </w:tbl>
    <w:p>
      <w:pPr>
        <w:pStyle w:val="Normal1"/>
        <w:shd w:val="clear" w:color="auto" w:fill="FFFFFF"/>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hd w:val="clear" w:color="auto" w:fill="FFFFFF"/>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Articula pesquisas, instrumentos e produtos tecnológicos que objetivem mapear, compreender e analisar o planejamento, os territórios e as políticas públicas direcionadas ao Semiárido. Prioriza investigações sobre: (i) políticas de educação, saúde, cultura, esporte e lazer. (ii) planejamento e ordenamento territorial; (iii) cidadania, participação e políticas sociais; (iv) cultura e memória como permanências da identidade territorial; e (v) subjetividade e antropologia do homem sertanejo.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1. ALBUQUERQUE JR, Durval Muniz de. </w:t>
      </w:r>
      <w:r>
        <w:rPr>
          <w:rFonts w:eastAsia="Arial" w:cs="Arial" w:ascii="Arial" w:hAnsi="Arial"/>
          <w:b/>
          <w:sz w:val="22"/>
          <w:szCs w:val="22"/>
        </w:rPr>
        <w:t>A invenção do Nordeste e outras artes</w:t>
      </w:r>
      <w:r>
        <w:rPr>
          <w:rFonts w:eastAsia="Arial" w:cs="Arial" w:ascii="Arial" w:hAnsi="Arial"/>
          <w:sz w:val="22"/>
          <w:szCs w:val="22"/>
        </w:rPr>
        <w:t>. 4 ed. Recife: FJN; Ed. Massangana; São Paulo: Cortez, 2009.</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2. ALVES, Larissa da Silva Ferreira; DANTAS, Joseney Rodrigues de Queiroz; SOUZA, Gilton Sampaio.   Dinâmicas urbano-regionais em territórios de fronteira interna. In</w:t>
      </w:r>
      <w:r>
        <w:rPr>
          <w:rFonts w:eastAsia="Arial" w:cs="Arial" w:ascii="Arial" w:hAnsi="Arial"/>
          <w:b/>
          <w:sz w:val="22"/>
          <w:szCs w:val="22"/>
          <w:highlight w:val="white"/>
        </w:rPr>
        <w:t>:</w:t>
      </w:r>
      <w:r>
        <w:rPr>
          <w:rFonts w:eastAsia="Arial" w:cs="Arial" w:ascii="Arial" w:hAnsi="Arial"/>
          <w:sz w:val="22"/>
          <w:szCs w:val="22"/>
          <w:highlight w:val="white"/>
        </w:rPr>
        <w:t xml:space="preserve"> </w:t>
      </w:r>
      <w:r>
        <w:rPr>
          <w:rFonts w:eastAsia="Arial" w:cs="Arial" w:ascii="Arial" w:hAnsi="Arial"/>
          <w:b/>
          <w:sz w:val="22"/>
          <w:szCs w:val="22"/>
          <w:highlight w:val="white"/>
        </w:rPr>
        <w:t>Mercator</w:t>
      </w:r>
      <w:r>
        <w:rPr>
          <w:rFonts w:eastAsia="Arial" w:cs="Arial" w:ascii="Arial" w:hAnsi="Arial"/>
          <w:sz w:val="22"/>
          <w:szCs w:val="22"/>
          <w:highlight w:val="white"/>
        </w:rPr>
        <w:t xml:space="preserve">, Fortaleza, v. 17, e17001, 2018. </w:t>
      </w:r>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1"/>
        <w:spacing w:lineRule="auto" w:line="276"/>
        <w:jc w:val="both"/>
        <w:rPr>
          <w:rFonts w:ascii="Arial" w:hAnsi="Arial" w:eastAsia="Arial" w:cs="Arial"/>
          <w:sz w:val="22"/>
          <w:szCs w:val="22"/>
        </w:rPr>
      </w:pPr>
      <w:r>
        <w:rPr>
          <w:rFonts w:eastAsia="Arial" w:cs="Arial" w:ascii="Arial" w:hAnsi="Arial"/>
          <w:color w:val="000000"/>
          <w:sz w:val="22"/>
          <w:szCs w:val="22"/>
          <w:highlight w:val="white"/>
        </w:rPr>
        <w:t xml:space="preserve">3. BACELAR, Tania. Nordeste: desenvolvimento recente e perspectivas. In: GUIMARÃES, Paulo Ferraz et al. (Org.). </w:t>
      </w:r>
      <w:r>
        <w:rPr>
          <w:rFonts w:eastAsia="Arial" w:cs="Arial" w:ascii="Arial" w:hAnsi="Arial"/>
          <w:b/>
          <w:color w:val="000000"/>
          <w:sz w:val="22"/>
          <w:szCs w:val="22"/>
          <w:highlight w:val="white"/>
        </w:rPr>
        <w:t>Um olhar territorial para o desenvolvimento</w:t>
      </w:r>
      <w:r>
        <w:rPr>
          <w:rFonts w:eastAsia="Arial" w:cs="Arial" w:ascii="Arial" w:hAnsi="Arial"/>
          <w:color w:val="000000"/>
          <w:sz w:val="22"/>
          <w:szCs w:val="22"/>
          <w:highlight w:val="white"/>
        </w:rPr>
        <w:t xml:space="preserve">: Nordeste. Rio de Janeiro: Banco Nacional de Desenvolvimento Econômico e Social, 2014. p. [540]-560. </w:t>
      </w:r>
      <w:hyperlink r:id="rId5">
        <w:r>
          <w:rPr>
            <w:rFonts w:eastAsia="Arial" w:cs="Arial" w:ascii="Arial" w:hAnsi="Arial"/>
            <w:color w:val="1155CC"/>
            <w:sz w:val="22"/>
            <w:szCs w:val="22"/>
            <w:highlight w:val="white"/>
            <w:u w:val="single"/>
          </w:rPr>
          <w:t>https://web.bndes.gov.br/bib/jspui/handle/1408/14600</w:t>
        </w:r>
      </w:hyperlink>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4. DANTAS, Eustógio Wanderley Correia. </w:t>
      </w:r>
      <w:r>
        <w:rPr>
          <w:rFonts w:eastAsia="Arial" w:cs="Arial" w:ascii="Arial" w:hAnsi="Arial"/>
          <w:b/>
          <w:sz w:val="22"/>
          <w:szCs w:val="22"/>
        </w:rPr>
        <w:t>Mutações no Nordeste brasileiro</w:t>
      </w:r>
      <w:r>
        <w:rPr>
          <w:rFonts w:eastAsia="Arial" w:cs="Arial" w:ascii="Arial" w:hAnsi="Arial"/>
          <w:sz w:val="22"/>
          <w:szCs w:val="22"/>
        </w:rPr>
        <w:t>: reflexão sobre a produção de alimentos e a fome na contemporaneidade. Confins (Paris), v. 10, p. 1-20, 2010.</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5. HEIDEMANN, Francisco Gabriel, SALM, José Francisco (Orgs.). </w:t>
      </w:r>
      <w:r>
        <w:rPr>
          <w:rFonts w:eastAsia="Arial" w:cs="Arial" w:ascii="Arial" w:hAnsi="Arial"/>
          <w:b/>
          <w:sz w:val="22"/>
          <w:szCs w:val="22"/>
        </w:rPr>
        <w:t>Políticas públicas e desenvolvimento</w:t>
      </w:r>
      <w:r>
        <w:rPr>
          <w:rFonts w:eastAsia="Arial" w:cs="Arial" w:ascii="Arial" w:hAnsi="Arial"/>
          <w:sz w:val="22"/>
          <w:szCs w:val="22"/>
        </w:rPr>
        <w:t>. Brasília-DF: Editora da UnB, 2009.</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1155CC"/>
          <w:sz w:val="22"/>
          <w:szCs w:val="22"/>
          <w:u w:val="single"/>
        </w:rPr>
      </w:pPr>
      <w:r>
        <w:rPr>
          <w:rFonts w:eastAsia="Arial" w:cs="Arial" w:ascii="Arial" w:hAnsi="Arial"/>
          <w:sz w:val="22"/>
          <w:szCs w:val="22"/>
        </w:rPr>
        <w:t xml:space="preserve">6. MONKEN, M.; PEITER, P.; BARCELLOS,C.; ROJAS, L.I.; NAVARRO, M. B. M. A.; GONDIM, G. M. M.; GRACIE, R. O território na saúde construindo referências para análises em saúde e ambiente. In. Miranda, Ary Carvalho de; Barcellos, Christovam; Moreira, Josino Costa; Monken, Mauricio. </w:t>
      </w:r>
      <w:r>
        <w:rPr>
          <w:rFonts w:eastAsia="Arial" w:cs="Arial" w:ascii="Arial" w:hAnsi="Arial"/>
          <w:b/>
          <w:sz w:val="22"/>
          <w:szCs w:val="22"/>
        </w:rPr>
        <w:t>Território, ambiente e saúde.</w:t>
      </w:r>
      <w:r>
        <w:rPr>
          <w:rFonts w:eastAsia="Arial" w:cs="Arial" w:ascii="Arial" w:hAnsi="Arial"/>
          <w:sz w:val="22"/>
          <w:szCs w:val="22"/>
        </w:rPr>
        <w:t xml:space="preserve"> Rio de Janeiro, Editora Fiocruz, 2008. p.23-41. </w:t>
      </w:r>
      <w:hyperlink r:id="rId6">
        <w:r>
          <w:rPr>
            <w:rFonts w:eastAsia="Arial" w:cs="Arial" w:ascii="Arial" w:hAnsi="Arial"/>
            <w:color w:val="1155CC"/>
            <w:sz w:val="22"/>
            <w:szCs w:val="22"/>
            <w:u w:val="single"/>
          </w:rPr>
          <w:t>https://www.rets.epsjv.fiocruz.br/sites/default/files/territorio_na_saude.pdf</w:t>
        </w:r>
      </w:hyperlink>
    </w:p>
    <w:p>
      <w:pPr>
        <w:pStyle w:val="Normal1"/>
        <w:spacing w:lineRule="auto" w:line="276"/>
        <w:jc w:val="both"/>
        <w:rPr>
          <w:rFonts w:ascii="Arial" w:hAnsi="Arial" w:eastAsia="Arial" w:cs="Arial"/>
          <w:color w:val="888888"/>
          <w:sz w:val="22"/>
          <w:szCs w:val="22"/>
        </w:rPr>
      </w:pPr>
      <w:r>
        <w:rPr>
          <w:rFonts w:eastAsia="Arial" w:cs="Arial" w:ascii="Arial" w:hAnsi="Arial"/>
          <w:color w:val="888888"/>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7. PAIM, Jairnilson Silva. Avaliação em saúde: uma prática em construção no Brasil. In.: HARTZ, Zulmira Maria de Araújo; SILVA, Lígia Maria Vieira. </w:t>
      </w:r>
      <w:r>
        <w:rPr>
          <w:rFonts w:eastAsia="Arial" w:cs="Arial" w:ascii="Arial" w:hAnsi="Arial"/>
          <w:b/>
          <w:color w:val="000000"/>
          <w:sz w:val="22"/>
          <w:szCs w:val="22"/>
        </w:rPr>
        <w:t xml:space="preserve">Avaliação em Saúde: </w:t>
      </w:r>
      <w:r>
        <w:rPr>
          <w:rFonts w:eastAsia="Arial" w:cs="Arial" w:ascii="Arial" w:hAnsi="Arial"/>
          <w:color w:val="000000"/>
          <w:sz w:val="22"/>
          <w:szCs w:val="22"/>
        </w:rPr>
        <w:t xml:space="preserve">dos modelos teóricos à prática na avaliação de programas e sistemas de saúde. Salvador: EDUFBA; Rio de Janeiro: Fiocruz, 2005. Disponível em: </w:t>
      </w:r>
      <w:hyperlink r:id="rId7">
        <w:r>
          <w:rPr>
            <w:rFonts w:eastAsia="Arial" w:cs="Arial" w:ascii="Arial" w:hAnsi="Arial"/>
            <w:color w:val="1155CC"/>
            <w:sz w:val="22"/>
            <w:szCs w:val="22"/>
            <w:u w:val="single"/>
          </w:rPr>
          <w:t>https://static.scielo.org/scielobooks/xzdnf/pdf/hartz-9788575415160.pdf</w:t>
        </w:r>
      </w:hyperlink>
      <w:r>
        <w:rPr>
          <w:rFonts w:eastAsia="Arial" w:cs="Arial" w:ascii="Arial" w:hAnsi="Arial"/>
          <w:color w:val="000000"/>
          <w:sz w:val="22"/>
          <w:szCs w:val="22"/>
        </w:rPr>
        <w:t xml:space="preserve">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8. NOSSA, Paulo Nuno. Linhas de investigação contemporâneas na Geografia da Saúde e a noção holística de saúde. In.: BARCELLOS, Christovam. </w:t>
      </w:r>
      <w:r>
        <w:rPr>
          <w:rFonts w:eastAsia="Arial" w:cs="Arial" w:ascii="Arial" w:hAnsi="Arial"/>
          <w:b/>
          <w:color w:val="000000"/>
          <w:sz w:val="22"/>
          <w:szCs w:val="22"/>
        </w:rPr>
        <w:t xml:space="preserve">A geografia e o contexto dos problemas de saúde. </w:t>
      </w:r>
      <w:r>
        <w:rPr>
          <w:rFonts w:eastAsia="Arial" w:cs="Arial" w:ascii="Arial" w:hAnsi="Arial"/>
          <w:color w:val="000000"/>
          <w:sz w:val="22"/>
          <w:szCs w:val="22"/>
        </w:rPr>
        <w:t xml:space="preserve">Rio de Janeiro: ABRASCO, ICICT, EPSJV, 2008. Disponível em: </w:t>
      </w:r>
      <w:hyperlink r:id="rId8">
        <w:r>
          <w:rPr>
            <w:rFonts w:eastAsia="Arial" w:cs="Arial" w:ascii="Arial" w:hAnsi="Arial"/>
            <w:color w:val="1155CC"/>
            <w:sz w:val="22"/>
            <w:szCs w:val="22"/>
            <w:u w:val="single"/>
          </w:rPr>
          <w:t>https://www.epsjv.fiocruz.br/sites/default/files/geografia_e_contexto.pdf</w:t>
        </w:r>
      </w:hyperlink>
      <w:r>
        <w:rPr>
          <w:rFonts w:eastAsia="Arial" w:cs="Arial" w:ascii="Arial" w:hAnsi="Arial"/>
          <w:color w:val="000000"/>
          <w:sz w:val="22"/>
          <w:szCs w:val="22"/>
        </w:rPr>
        <w:t xml:space="preserve">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b/>
          <w:color w:val="000000"/>
          <w:sz w:val="22"/>
          <w:szCs w:val="22"/>
        </w:rPr>
        <w:t>APÊNDICE 3: FORMULÁRIO DE INSCRIÇÃO DA SELEÇÃO</w:t>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9142" w:type="dxa"/>
        <w:jc w:val="left"/>
        <w:tblInd w:w="-223" w:type="dxa"/>
        <w:tblLayout w:type="fixed"/>
        <w:tblCellMar>
          <w:top w:w="0" w:type="dxa"/>
          <w:left w:w="108" w:type="dxa"/>
          <w:bottom w:w="0" w:type="dxa"/>
          <w:right w:w="108" w:type="dxa"/>
        </w:tblCellMar>
        <w:tblLook w:firstRow="0" w:noVBand="1" w:lastRow="0" w:firstColumn="0" w:lastColumn="0" w:noHBand="0" w:val="0400"/>
      </w:tblPr>
      <w:tblGrid>
        <w:gridCol w:w="2067"/>
        <w:gridCol w:w="831"/>
        <w:gridCol w:w="572"/>
        <w:gridCol w:w="1034"/>
        <w:gridCol w:w="425"/>
        <w:gridCol w:w="526"/>
        <w:gridCol w:w="607"/>
        <w:gridCol w:w="17"/>
        <w:gridCol w:w="154"/>
        <w:gridCol w:w="1204"/>
        <w:gridCol w:w="1705"/>
      </w:tblGrid>
      <w:tr>
        <w:trPr>
          <w:trHeight w:val="160" w:hRule="atLeast"/>
        </w:trPr>
        <w:tc>
          <w:tcPr>
            <w:tcW w:w="9142" w:type="dxa"/>
            <w:gridSpan w:val="11"/>
            <w:tcBorders>
              <w:top w:val="single" w:sz="4" w:space="0" w:color="000001"/>
              <w:left w:val="single" w:sz="4" w:space="0" w:color="000001"/>
              <w:right w:val="single" w:sz="4" w:space="0" w:color="000001"/>
            </w:tcBorders>
            <w:shd w:color="auto" w:fill="B8CCE4"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FICHA DE INSCRIÇÃO PROCESSO SELETIVO</w:t>
            </w:r>
          </w:p>
        </w:tc>
      </w:tr>
      <w:tr>
        <w:trPr>
          <w:trHeight w:val="80" w:hRule="atLeast"/>
        </w:trPr>
        <w:tc>
          <w:tcPr>
            <w:tcW w:w="9142" w:type="dxa"/>
            <w:gridSpan w:val="11"/>
            <w:tcBorders>
              <w:left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sz w:val="22"/>
                <w:szCs w:val="22"/>
              </w:rPr>
            </w:pPr>
            <w:r>
              <w:rPr>
                <w:rFonts w:eastAsia="Arial" w:cs="Arial" w:ascii="Arial" w:hAnsi="Arial"/>
                <w:b/>
                <w:sz w:val="22"/>
                <w:szCs w:val="22"/>
              </w:rPr>
            </w:r>
          </w:p>
        </w:tc>
      </w:tr>
      <w:tr>
        <w:trPr>
          <w:trHeight w:val="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Nome:</w:t>
            </w:r>
          </w:p>
        </w:tc>
        <w:tc>
          <w:tcPr>
            <w:tcW w:w="3080"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bl>
            <w:tblPr>
              <w:tblStyle w:val="TableNormal"/>
              <w:tblW w:w="1873"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1873"/>
            </w:tblGrid>
            <w:tr>
              <w:trPr>
                <w:trHeight w:val="2430" w:hRule="atLeast"/>
              </w:trPr>
              <w:tc>
                <w:tcPr>
                  <w:tcW w:w="1873"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INSIRA SUA FOTO</w:t>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AQUI</w:t>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Identidade:</w:t>
            </w:r>
          </w:p>
        </w:tc>
        <w:tc>
          <w:tcPr>
            <w:tcW w:w="2592"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CPF:</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14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301"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Nascimento:</w:t>
            </w:r>
          </w:p>
        </w:tc>
        <w:tc>
          <w:tcPr>
            <w:tcW w:w="2592"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Nacionalidade:</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4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Naturalidade:</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Raça/Cor:</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301"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6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Profissão:</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1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41" w:hRule="atLeast"/>
        </w:trPr>
        <w:tc>
          <w:tcPr>
            <w:tcW w:w="6079" w:type="dxa"/>
            <w:gridSpan w:val="8"/>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Endereço:</w:t>
            </w:r>
          </w:p>
        </w:tc>
        <w:tc>
          <w:tcPr>
            <w:tcW w:w="3063"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Nº:</w:t>
            </w:r>
          </w:p>
        </w:tc>
      </w:tr>
      <w:tr>
        <w:trPr>
          <w:trHeight w:val="281" w:hRule="atLeast"/>
        </w:trPr>
        <w:tc>
          <w:tcPr>
            <w:tcW w:w="6079"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63"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14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Complemento:</w:t>
            </w:r>
          </w:p>
        </w:tc>
        <w:tc>
          <w:tcPr>
            <w:tcW w:w="1558"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Cidade/UF:</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CEP:</w:t>
            </w:r>
          </w:p>
        </w:tc>
      </w:tr>
      <w:tr>
        <w:trPr>
          <w:trHeight w:val="16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1558"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8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Telefones:</w:t>
            </w:r>
          </w:p>
        </w:tc>
        <w:tc>
          <w:tcPr>
            <w:tcW w:w="4638"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E-mail:</w:t>
            </w:r>
          </w:p>
        </w:tc>
      </w:tr>
      <w:tr>
        <w:trPr>
          <w:trHeight w:val="4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4638"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6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Local de trabalho:</w:t>
            </w:r>
          </w:p>
        </w:tc>
      </w:tr>
      <w:tr>
        <w:trPr>
          <w:trHeight w:val="6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Telefone:</w:t>
            </w:r>
          </w:p>
        </w:tc>
      </w:tr>
      <w:tr>
        <w:trPr>
          <w:trHeight w:val="22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4638"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Graduação em:</w:t>
            </w:r>
          </w:p>
        </w:tc>
      </w:tr>
      <w:tr>
        <w:trPr>
          <w:trHeight w:val="24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Bacharel (    )            Licenciado (    )            Tecnólogo (    )</w:t>
            </w:r>
          </w:p>
        </w:tc>
      </w:tr>
      <w:tr>
        <w:trPr>
          <w:trHeight w:val="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Instituição:</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Ano de conclusão:</w:t>
            </w:r>
          </w:p>
        </w:tc>
      </w:tr>
      <w:tr>
        <w:trPr>
          <w:trHeight w:val="4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Mestrado em:</w:t>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Instituição:</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Ano de conclusão:</w:t>
            </w:r>
          </w:p>
        </w:tc>
      </w:tr>
      <w:tr>
        <w:trPr>
          <w:trHeight w:val="34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82" w:hRule="atLeast"/>
        </w:trPr>
        <w:tc>
          <w:tcPr>
            <w:tcW w:w="2067" w:type="dxa"/>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Título do Projeto de pesquisa:</w:t>
            </w:r>
          </w:p>
        </w:tc>
        <w:tc>
          <w:tcPr>
            <w:tcW w:w="7075" w:type="dxa"/>
            <w:gridSpan w:val="10"/>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512" w:hRule="atLeast"/>
        </w:trPr>
        <w:tc>
          <w:tcPr>
            <w:tcW w:w="2067" w:type="dxa"/>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de pesquisa</w:t>
            </w:r>
          </w:p>
        </w:tc>
        <w:tc>
          <w:tcPr>
            <w:tcW w:w="3388" w:type="dxa"/>
            <w:gridSpan w:val="5"/>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1 – Dinâmicas Territoriais no Semiárido (    )</w:t>
            </w:r>
          </w:p>
        </w:tc>
        <w:tc>
          <w:tcPr>
            <w:tcW w:w="3687" w:type="dxa"/>
            <w:gridSpan w:val="5"/>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2 – Planejamento, Territórios e Políticas Públicas (    )</w:t>
            </w:r>
          </w:p>
        </w:tc>
      </w:tr>
      <w:tr>
        <w:trPr>
          <w:trHeight w:val="261" w:hRule="atLeast"/>
        </w:trPr>
        <w:tc>
          <w:tcPr>
            <w:tcW w:w="2067" w:type="dxa"/>
            <w:vMerge w:val="restart"/>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Possíveis Orientadores</w:t>
            </w:r>
          </w:p>
        </w:tc>
        <w:tc>
          <w:tcPr>
            <w:tcW w:w="707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1</w:t>
            </w:r>
          </w:p>
        </w:tc>
      </w:tr>
      <w:tr>
        <w:trPr>
          <w:trHeight w:val="200" w:hRule="atLeast"/>
        </w:trPr>
        <w:tc>
          <w:tcPr>
            <w:tcW w:w="2067" w:type="dxa"/>
            <w:vMerge w:val="continue"/>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c>
          <w:tcPr>
            <w:tcW w:w="707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2</w:t>
            </w:r>
          </w:p>
        </w:tc>
      </w:tr>
      <w:tr>
        <w:trPr>
          <w:trHeight w:val="30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Para candidato com deficiência</w:t>
            </w:r>
          </w:p>
        </w:tc>
      </w:tr>
      <w:tr>
        <w:trPr>
          <w:trHeight w:val="40" w:hRule="atLeast"/>
        </w:trPr>
        <w:tc>
          <w:tcPr>
            <w:tcW w:w="28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Tipo de deficiência</w:t>
            </w:r>
          </w:p>
        </w:tc>
        <w:tc>
          <w:tcPr>
            <w:tcW w:w="6244" w:type="dxa"/>
            <w:gridSpan w:val="9"/>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6233" w:type="dxa"/>
            <w:gridSpan w:val="9"/>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Necessita de condições especiais para se submeter a realização das provas?</w:t>
            </w:r>
          </w:p>
        </w:tc>
        <w:tc>
          <w:tcPr>
            <w:tcW w:w="120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Sim (    )</w:t>
            </w:r>
          </w:p>
        </w:tc>
        <w:tc>
          <w:tcPr>
            <w:tcW w:w="1705"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Não (    )</w:t>
            </w:r>
          </w:p>
        </w:tc>
      </w:tr>
      <w:tr>
        <w:trPr>
          <w:trHeight w:val="256" w:hRule="atLeast"/>
        </w:trPr>
        <w:tc>
          <w:tcPr>
            <w:tcW w:w="28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Se sim, quais condições?</w:t>
            </w:r>
          </w:p>
        </w:tc>
        <w:tc>
          <w:tcPr>
            <w:tcW w:w="6244"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Para candidato com Reserva de Vagas</w:t>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Servidor da UERN</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Negros, pardos ou indígenas</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9142" w:type="dxa"/>
            <w:gridSpan w:val="11"/>
            <w:tcBorders>
              <w:top w:val="single" w:sz="4" w:space="0" w:color="000001"/>
              <w:bottom w:val="single" w:sz="4" w:space="0" w:color="000001"/>
            </w:tcBorders>
            <w:shd w:color="auto" w:fill="auto" w:val="clear"/>
            <w:vAlign w:val="cente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Assinatura do Requerente</w:t>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Declaro conhecer e aceitar os termos do Edital Nº 012/2025 – PLANDITES/UERN</w:t>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kern w:val="0"/>
                <w:sz w:val="22"/>
                <w:szCs w:val="22"/>
                <w:lang w:val="pt-BR" w:eastAsia="zh-CN" w:bidi="hi-IN"/>
              </w:rPr>
              <w:t>Data: _______/________/_______</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Homologação pelo PLANDITES</w:t>
            </w:r>
          </w:p>
          <w:p>
            <w:pPr>
              <w:pStyle w:val="Normal1"/>
              <w:widowControl w:val="false"/>
              <w:shd w:val="clear" w:color="auto" w:fill="FFFFFF"/>
              <w:suppressAutoHyphens w:val="true"/>
              <w:spacing w:lineRule="auto" w:line="276" w:before="0" w:after="0"/>
              <w:jc w:val="center"/>
              <w:rPr>
                <w:rFonts w:ascii="Arial" w:hAnsi="Arial" w:eastAsia="Arial" w:cs="Arial"/>
                <w:color w:val="FF0000"/>
                <w:sz w:val="22"/>
                <w:szCs w:val="22"/>
              </w:rPr>
            </w:pPr>
            <w:r>
              <w:rPr>
                <w:rFonts w:eastAsia="Arial" w:cs="Arial" w:ascii="Arial" w:hAnsi="Arial"/>
                <w:kern w:val="0"/>
                <w:sz w:val="22"/>
                <w:szCs w:val="22"/>
                <w:lang w:val="pt-BR" w:eastAsia="zh-CN" w:bidi="hi-IN"/>
              </w:rPr>
              <w:t>Data: _______/________/_______</w:t>
            </w:r>
            <w:bookmarkStart w:id="11" w:name="bookmark=id.2s8eyo11"/>
            <w:bookmarkStart w:id="12" w:name="bookmark=id.2s8eyo1"/>
            <w:bookmarkEnd w:id="11"/>
            <w:bookmarkEnd w:id="12"/>
          </w:p>
        </w:tc>
      </w:tr>
    </w:tbl>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bookmarkStart w:id="13" w:name="bookmark=id.2s8eyo11_Copia_1"/>
      <w:bookmarkStart w:id="14" w:name="bookmark=id.2s8eyo11_Copia_1"/>
      <w:bookmarkEnd w:id="14"/>
    </w:p>
    <w:p>
      <w:pPr>
        <w:pStyle w:val="Normal1"/>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4: TABELA DE PONTUAÇÃO DA PROVA DE TÍTULOS</w:t>
      </w:r>
    </w:p>
    <w:p>
      <w:pPr>
        <w:pStyle w:val="Normal1"/>
        <w:spacing w:lineRule="auto" w:line="276"/>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CANDIDATO/A:</w:t>
      </w:r>
    </w:p>
    <w:tbl>
      <w:tblPr>
        <w:tblStyle w:val="TableNormal"/>
        <w:tblW w:w="9185"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6319"/>
        <w:gridCol w:w="1433"/>
        <w:gridCol w:w="1433"/>
      </w:tblGrid>
      <w:tr>
        <w:trPr>
          <w:trHeight w:val="537"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ITEM</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Pontuação padrão</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Pontuação individual</w:t>
            </w:r>
          </w:p>
        </w:tc>
      </w:tr>
      <w:tr>
        <w:trPr>
          <w:trHeight w:val="239"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tabs>
                <w:tab w:val="clear" w:pos="720"/>
                <w:tab w:val="left" w:pos="905" w:leader="none"/>
              </w:tabs>
              <w:suppressAutoHyphens w:val="true"/>
              <w:spacing w:lineRule="auto" w:line="276" w:before="0" w:after="0"/>
              <w:ind w:firstLine="38"/>
              <w:jc w:val="left"/>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1 – FORMAÇÃO ACADÊMICA</w:t>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Especialização concluída* (CH mínima de 360h)</w:t>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(*por título de Especialista, e não pelo quantitativo de especializações concluídas)</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kern w:val="0"/>
                <w:sz w:val="22"/>
                <w:szCs w:val="22"/>
                <w:lang w:val="pt-BR" w:eastAsia="zh-CN" w:bidi="hi-IN"/>
              </w:rPr>
              <w:t>2 – PRODUÇÃO TÉCNICA E CIENTÍFICA NA ÁREA PLURD/CAPES</w:t>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Artigo publicado em periódico qualis A (1 e 2)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78" w:hRule="atLeast"/>
        </w:trPr>
        <w:tc>
          <w:tcPr>
            <w:tcW w:w="6319" w:type="dxa"/>
            <w:tcBorders>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highlight w:val="yellow"/>
                <w:lang w:val="pt-BR" w:eastAsia="zh-CN" w:bidi="hi-IN"/>
              </w:rPr>
              <w:t>Artigo publicado em periódico qualis A (3 e 4) (máximo de 5)</w:t>
            </w:r>
          </w:p>
        </w:tc>
        <w:tc>
          <w:tcPr>
            <w:tcW w:w="1433" w:type="dxa"/>
            <w:tcBorders>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highlight w:val="yellow"/>
              </w:rPr>
            </w:pPr>
            <w:r>
              <w:rPr>
                <w:rFonts w:eastAsia="Arial" w:cs="Arial" w:ascii="Arial" w:hAnsi="Arial"/>
                <w:kern w:val="0"/>
                <w:sz w:val="22"/>
                <w:szCs w:val="22"/>
                <w:highlight w:val="yellow"/>
                <w:lang w:val="pt-BR" w:eastAsia="zh-CN" w:bidi="hi-IN"/>
              </w:rPr>
              <w:t>70</w:t>
            </w:r>
          </w:p>
        </w:tc>
        <w:tc>
          <w:tcPr>
            <w:tcW w:w="1433" w:type="dxa"/>
            <w:tcBorders>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Artigo publicado em periódico qualis B (1 e 2)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60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Artigo publicado em periódico qualis B (3 e 4)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Artigo publicado em periódico qualis B5 e C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Artigo publicado em periódico com ISSN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10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Livro com ISBN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Capítulo de Livro com ISBN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3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Trabalhos completos publicados em Anais de evento Internacional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10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Trabalhos completos publicados em Anais de evento 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Trabalhos completos publicados em Anais de evento Regional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Trabalhos completos publicados em Anais de evento Local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Resumos publicados em Anais de evento Internacional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Resumos publicados em Anais de evento 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Resumos publicados em Anais de evento Regional/Local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b/>
                <w:kern w:val="0"/>
                <w:sz w:val="22"/>
                <w:szCs w:val="22"/>
                <w:lang w:val="pt-BR" w:eastAsia="zh-CN" w:bidi="hi-IN"/>
              </w:rPr>
              <w:t>3 – ATIVIDADES ACADÊMICAS E/OU PROFISSIONAIS</w:t>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Ensino na educação básica (ano)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Ensino técnico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Ensino na graduação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Ensino na pós-graduação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Monitoria de componente curricular na graduação (semestre)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Coordenação de Projeto de pesquisa e/ou de extensão como pesquisador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Membro de Projeto de pesquisa e/ou extensão como pesquisador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Orientações de monografia e/ou TCC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Participação em bancas de monografia e/ou TCC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Bolsista ou voluntário de projetos de pesquisa, extensão e ensino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Apresentação de trabalho em evento Internacional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6</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Apresentação de trabalho em evento Nacional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Apresentação de trabalho em evento Regional/Local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537"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Participação em eventos científicos como organizador, palestrante, conferencista, debatedor e avaliador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Participação em eventos como ouvinte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Participação em conselhos territoriais, municipais, estaduais e federal por no mínimo 1 ano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Participação em cargos administrativos territoriais, municipais, estaduais e federal por no mínimo 1 ano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pPr>
            <w:r>
              <w:rPr>
                <w:rFonts w:eastAsia="Arial" w:cs="Arial" w:ascii="Arial" w:hAnsi="Arial"/>
                <w:kern w:val="0"/>
                <w:sz w:val="22"/>
                <w:szCs w:val="22"/>
                <w:lang w:val="pt-BR" w:eastAsia="zh-CN" w:bidi="hi-IN"/>
              </w:rPr>
              <w:t>Prêmio de instituições acadêmico-científicas/ tecnológicas/ culturais</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7752"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kern w:val="0"/>
                <w:sz w:val="22"/>
                <w:szCs w:val="22"/>
                <w:lang w:val="pt-BR" w:eastAsia="zh-CN" w:bidi="hi-IN"/>
              </w:rPr>
              <w:t>SOMA TOTAL DOS ITENS 1+2+3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sz w:val="22"/>
                <w:szCs w:val="22"/>
              </w:rPr>
            </w:r>
          </w:p>
        </w:tc>
      </w:tr>
    </w:tbl>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 xml:space="preserve">APÊNDICE 5: TABELA DE EQUIVALÊNCIA </w:t>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Para o cálculo da nota da prova de títulos do(a) candidato(a) deve-se adotar o seguinte procedimento: do total de pontos na tabela de avaliação do currículo, fazer a equivalência dos pontos obtidos com a nota da tabela abaixo: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5386"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3031"/>
        <w:gridCol w:w="2354"/>
      </w:tblGrid>
      <w:tr>
        <w:trPr/>
        <w:tc>
          <w:tcPr>
            <w:tcW w:w="53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TABELA DE EQUIVALÊNCIA PONTOS X NOTAS</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Pontos</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Nota equivalente</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0 a 115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1,0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116 a 230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3,0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231 a 345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4,5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246 a 460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5,5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461 a 575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6,0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576 a 690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6,4</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691 a 805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6,8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806 a 920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7,3</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921 a 1.035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7,7</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1.036 a 1.150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8,0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1.151 a 1.265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8,3</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1.266 a 1.380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8,5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1.381 a 1.495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8,8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1.596 a 1.610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9,0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1.611 a 1.725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9,2</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1.726 a 1.840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9,4</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1.841 a 1.955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9,6</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1.956 a 2.070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9,8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De 2.071 a 2.185</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9,9</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left"/>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 xml:space="preserve">De 2.186 a </w:t>
            </w:r>
            <w:bookmarkStart w:id="15" w:name="_GoBack_Copia_1"/>
            <w:bookmarkEnd w:id="15"/>
            <w:r>
              <w:rPr>
                <w:rFonts w:eastAsia="Arial" w:cs="Arial" w:ascii="Arial" w:hAnsi="Arial"/>
                <w:color w:val="000000"/>
                <w:kern w:val="0"/>
                <w:sz w:val="22"/>
                <w:szCs w:val="22"/>
                <w:shd w:fill="FFFF00" w:val="clear"/>
                <w:lang w:val="pt-BR"/>
              </w:rPr>
              <w:t>2.228</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pacing w:lineRule="auto" w:line="276" w:before="0" w:after="0"/>
              <w:jc w:val="center"/>
              <w:rPr>
                <w:kern w:val="0"/>
                <w:sz w:val="22"/>
                <w:szCs w:val="22"/>
                <w:highlight w:val="none"/>
                <w:shd w:fill="FFFF00" w:val="clear"/>
                <w:lang w:val="pt-BR"/>
              </w:rPr>
            </w:pPr>
            <w:r>
              <w:rPr>
                <w:rFonts w:eastAsia="Arial" w:cs="Arial" w:ascii="Arial" w:hAnsi="Arial"/>
                <w:color w:val="000000"/>
                <w:kern w:val="0"/>
                <w:sz w:val="22"/>
                <w:szCs w:val="22"/>
                <w:shd w:fill="FFFF00" w:val="clear"/>
                <w:lang w:val="pt-BR"/>
              </w:rPr>
              <w:t>10,0</w:t>
            </w:r>
          </w:p>
        </w:tc>
      </w:tr>
    </w:tbl>
    <w:p>
      <w:pPr>
        <w:pStyle w:val="Normal"/>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t>APÊNDICE 6: NORMAS DE FORMATAÇÃO E ESTRUTURAÇÃO DA PROPOSTA DE TESE</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t xml:space="preserve">FORMATAÇÃO: </w:t>
      </w:r>
      <w:r>
        <w:rPr>
          <w:rFonts w:eastAsia="Arial" w:cs="Arial" w:ascii="Arial" w:hAnsi="Arial"/>
          <w:color w:val="000000"/>
          <w:sz w:val="22"/>
          <w:szCs w:val="22"/>
        </w:rPr>
        <w:t>A proposta de tese submetida ao processo seletivo do PLANDITES deve ter entre 10 (dez) e 15 (quinze) páginas (incluindo os elementos pré-textuais e pós-textuais), numeradas, ser redigido em fonte Arial, tamanho 12 (doze), espaçamento entre linhas de 1,5 cm, margens superior e esquerda com 3 cm e margens direita e inferior com 2 cm, impresso em papel tamanho A4. As citações e as referências devem seguir as normas da ABNT em vigor.</w:t>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ind w:left="284"/>
        <w:jc w:val="both"/>
        <w:rPr>
          <w:rFonts w:ascii="Arial" w:hAnsi="Arial" w:eastAsia="Arial" w:cs="Arial"/>
          <w:color w:val="000000"/>
          <w:sz w:val="22"/>
          <w:szCs w:val="22"/>
        </w:rPr>
      </w:pPr>
      <w:r>
        <w:rPr>
          <w:rFonts w:eastAsia="Arial" w:cs="Arial" w:ascii="Arial" w:hAnsi="Arial"/>
          <w:b/>
          <w:color w:val="000000"/>
          <w:sz w:val="22"/>
          <w:szCs w:val="22"/>
        </w:rPr>
        <w:t xml:space="preserve">ESTRUTURAÇÃO: </w:t>
      </w:r>
      <w:r>
        <w:rPr>
          <w:rFonts w:eastAsia="Arial" w:cs="Arial" w:ascii="Arial" w:hAnsi="Arial"/>
          <w:color w:val="000000"/>
          <w:sz w:val="22"/>
          <w:szCs w:val="22"/>
        </w:rPr>
        <w:t xml:space="preserve">A proposta deverá conter explicitamente no corpo do texto as seguintes partes e seções: </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3"/>
        </w:numPr>
        <w:tabs>
          <w:tab w:val="clear" w:pos="720"/>
          <w:tab w:val="left" w:pos="426" w:leader="none"/>
        </w:tabs>
        <w:spacing w:lineRule="auto" w:line="276"/>
        <w:ind w:hanging="720" w:left="100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Elementos pré-textuais</w:t>
      </w:r>
    </w:p>
    <w:p>
      <w:pPr>
        <w:pStyle w:val="Normal1"/>
        <w:tabs>
          <w:tab w:val="clear" w:pos="720"/>
          <w:tab w:val="left" w:pos="426" w:leader="none"/>
        </w:tabs>
        <w:spacing w:lineRule="auto" w:line="276"/>
        <w:ind w:left="100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Capa</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Folha de rosto</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Sumário</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Resumo</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3"/>
        </w:numPr>
        <w:tabs>
          <w:tab w:val="clear" w:pos="720"/>
          <w:tab w:val="left" w:pos="426" w:leader="none"/>
        </w:tabs>
        <w:spacing w:lineRule="auto" w:line="276"/>
        <w:ind w:hanging="720" w:left="100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 xml:space="preserve">Elementos textuais: </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color w:val="000000"/>
          <w:sz w:val="22"/>
          <w:szCs w:val="22"/>
        </w:rPr>
      </w:pPr>
      <w:r>
        <w:rPr>
          <w:rFonts w:eastAsia="Arial" w:cs="Arial" w:ascii="Arial" w:hAnsi="Arial"/>
          <w:color w:val="000000"/>
          <w:sz w:val="22"/>
          <w:szCs w:val="22"/>
        </w:rPr>
        <w:t>Introdução ao tema a ser estudado e justificativa da sua relevância teórica e empírica, com base na bibliografia da área;</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color w:val="000000"/>
          <w:sz w:val="22"/>
          <w:szCs w:val="22"/>
        </w:rPr>
      </w:pPr>
      <w:r>
        <w:rPr>
          <w:rFonts w:eastAsia="Arial" w:cs="Arial" w:ascii="Arial" w:hAnsi="Arial"/>
          <w:color w:val="000000"/>
          <w:sz w:val="22"/>
          <w:szCs w:val="22"/>
        </w:rPr>
        <w:t>Pergunta(s) de pesquisa, Hipótese (Pressupostos), Tese e Objetivos (geral e específicos);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highlight w:val="white"/>
        </w:rPr>
      </w:pPr>
      <w:r>
        <w:rPr>
          <w:rFonts w:eastAsia="Arial" w:cs="Arial" w:ascii="Arial" w:hAnsi="Arial"/>
          <w:color w:val="000000"/>
          <w:sz w:val="22"/>
          <w:szCs w:val="22"/>
          <w:highlight w:val="white"/>
        </w:rPr>
        <w:t>Referencial teórico;</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Procedimentos metodológicos (Metodologia e técnicas de pesquisa);</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Referências</w:t>
      </w:r>
    </w:p>
    <w:p>
      <w:pPr>
        <w:pStyle w:val="Normal1"/>
        <w:tabs>
          <w:tab w:val="clear" w:pos="720"/>
          <w:tab w:val="left" w:pos="426" w:leader="none"/>
          <w:tab w:val="left" w:pos="567" w:leader="none"/>
        </w:tabs>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numPr>
          <w:ilvl w:val="0"/>
          <w:numId w:val="3"/>
        </w:numPr>
        <w:tabs>
          <w:tab w:val="clear" w:pos="720"/>
          <w:tab w:val="left" w:pos="426" w:leader="none"/>
          <w:tab w:val="left" w:pos="567" w:leader="none"/>
        </w:tabs>
        <w:spacing w:lineRule="auto" w:line="276"/>
        <w:ind w:hanging="720" w:left="1004"/>
        <w:jc w:val="both"/>
        <w:rPr>
          <w:rFonts w:ascii="Arial" w:hAnsi="Arial" w:eastAsia="Arial" w:cs="Arial"/>
          <w:b/>
          <w:color w:val="000000"/>
          <w:sz w:val="22"/>
          <w:szCs w:val="22"/>
        </w:rPr>
      </w:pPr>
      <w:r>
        <w:rPr>
          <w:rFonts w:eastAsia="Arial" w:cs="Arial" w:ascii="Arial" w:hAnsi="Arial"/>
          <w:b/>
          <w:color w:val="000000"/>
          <w:sz w:val="22"/>
          <w:szCs w:val="22"/>
        </w:rPr>
        <w:t xml:space="preserve"> </w:t>
      </w:r>
      <w:r>
        <w:rPr>
          <w:rFonts w:eastAsia="Arial" w:cs="Arial" w:ascii="Arial" w:hAnsi="Arial"/>
          <w:b/>
          <w:color w:val="000000"/>
          <w:sz w:val="22"/>
          <w:szCs w:val="22"/>
        </w:rPr>
        <w:t>Elementos pós-Textuais</w:t>
      </w:r>
    </w:p>
    <w:p>
      <w:pPr>
        <w:pStyle w:val="Normal1"/>
        <w:tabs>
          <w:tab w:val="clear" w:pos="720"/>
          <w:tab w:val="left" w:pos="426" w:leader="none"/>
          <w:tab w:val="left" w:pos="567" w:leader="none"/>
        </w:tabs>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Anexos (opcionais)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Apêndices (opcionais)</w:t>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7: FICHA DE AVALIAÇÃO DA PROPOSTA DE TESE</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CANDIDATO: </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EXAMINADOR: </w:t>
      </w:r>
    </w:p>
    <w:tbl>
      <w:tblPr>
        <w:tblStyle w:val="TableNormal"/>
        <w:tblW w:w="8949" w:type="dxa"/>
        <w:jc w:val="left"/>
        <w:tblInd w:w="-64" w:type="dxa"/>
        <w:tblLayout w:type="fixed"/>
        <w:tblCellMar>
          <w:top w:w="0" w:type="dxa"/>
          <w:left w:w="108" w:type="dxa"/>
          <w:bottom w:w="0" w:type="dxa"/>
          <w:right w:w="108" w:type="dxa"/>
        </w:tblCellMar>
        <w:tblLook w:firstRow="0" w:noVBand="0" w:lastRow="0" w:firstColumn="0" w:lastColumn="0" w:noHBand="0" w:val="0000"/>
      </w:tblPr>
      <w:tblGrid>
        <w:gridCol w:w="1473"/>
        <w:gridCol w:w="5957"/>
        <w:gridCol w:w="1519"/>
      </w:tblGrid>
      <w:tr>
        <w:trPr>
          <w:trHeight w:val="495"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AVALIAÇÃO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VALOR ATRIBUÍDO</w:t>
            </w:r>
          </w:p>
        </w:tc>
      </w:tr>
      <w:tr>
        <w:trPr>
          <w:trHeight w:val="765" w:hRule="atLeast"/>
        </w:trPr>
        <w:tc>
          <w:tcPr>
            <w:tcW w:w="1473" w:type="dxa"/>
            <w:vMerge w:val="restart"/>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ITENS A SEREM AVALIADOS</w:t>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Coerência do projeto ao debate da área do planejamento urbano e regional e à área de concentração do PLANDITES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à linha de pesquisa escolhida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do projeto de pesquisa aos docentes sugeridos como orientadores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um problema de pesquisa e contextualizá-lo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uma justificativa pertinente e convincente para a realização do projeto de pesquisa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25"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Exequibilidade dos objetivos e pertinência da opção metodológica ao objeto de estudo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1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Domínio, conhecimento e profundidade do suporte teórico adotado no projeto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25"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Viabilidade de realização no prazo de 02 (dois) anos (0,5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1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Observância aos aspectos linguístico-formais de expressão e de organização textual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240"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VALOR TOTAL</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ind w:right="385"/>
        <w:jc w:val="both"/>
        <w:rPr>
          <w:rFonts w:ascii="Arial" w:hAnsi="Arial" w:eastAsia="Arial" w:cs="Arial"/>
          <w:color w:val="000000"/>
          <w:sz w:val="22"/>
          <w:szCs w:val="22"/>
        </w:rPr>
      </w:pPr>
      <w:r>
        <w:rPr>
          <w:rFonts w:eastAsia="Arial" w:cs="Arial" w:ascii="Arial" w:hAnsi="Arial"/>
          <w:color w:val="000000"/>
          <w:sz w:val="22"/>
          <w:szCs w:val="22"/>
        </w:rPr>
        <w:t>* Conforme sub-</w:t>
      </w:r>
      <w:r>
        <w:rPr>
          <w:rFonts w:eastAsia="Arial" w:cs="Arial" w:ascii="Arial" w:hAnsi="Arial"/>
          <w:color w:val="000000"/>
          <w:sz w:val="22"/>
          <w:szCs w:val="22"/>
          <w:u w:val="single"/>
        </w:rPr>
        <w:t>item “8.5.7</w:t>
      </w:r>
      <w:r>
        <w:rPr>
          <w:rFonts w:eastAsia="Arial" w:cs="Arial" w:ascii="Arial" w:hAnsi="Arial"/>
          <w:color w:val="000000"/>
          <w:sz w:val="22"/>
          <w:szCs w:val="22"/>
        </w:rPr>
        <w:t xml:space="preserve">, alínea C” do edital, caso seja identificado plágio integral ou parcial no projeto de pesquisa, o candidato será automaticamente eliminado do processo seletivo, não se aplicando os critérios acima especificados e sendo atribuída nota zero. </w:t>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t xml:space="preserve">Observação do Examinador (opcional): </w:t>
      </w:r>
    </w:p>
    <w:tbl>
      <w:tblPr>
        <w:tblStyle w:val="TableNormal"/>
        <w:tblW w:w="9251"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251"/>
      </w:tblGrid>
      <w:tr>
        <w:trPr>
          <w:trHeight w:val="1314" w:hRule="atLeast"/>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rPr>
            </w:pPr>
            <w:r>
              <w:rPr>
                <w:rFonts w:eastAsia="Arial" w:cs="Arial" w:ascii="Arial" w:hAnsi="Arial"/>
                <w:b/>
                <w:color w:val="000000"/>
                <w:sz w:val="22"/>
                <w:szCs w:val="22"/>
              </w:rPr>
            </w:r>
          </w:p>
          <w:p>
            <w:pPr>
              <w:pStyle w:val="Normal1"/>
              <w:widowControl w:val="false"/>
              <w:suppressAutoHyphens w:val="true"/>
              <w:spacing w:lineRule="auto" w:line="276" w:before="0" w:after="0"/>
              <w:jc w:val="both"/>
              <w:rPr>
                <w:rFonts w:ascii="Arial" w:hAnsi="Arial" w:eastAsia="Arial" w:cs="Arial"/>
                <w:b/>
                <w:color w:val="000000"/>
                <w:sz w:val="22"/>
                <w:szCs w:val="22"/>
              </w:rPr>
            </w:pPr>
            <w:r>
              <w:rPr>
                <w:rFonts w:eastAsia="Arial" w:cs="Arial" w:ascii="Arial" w:hAnsi="Arial"/>
                <w:b/>
                <w:color w:val="000000"/>
                <w:sz w:val="22"/>
                <w:szCs w:val="22"/>
              </w:rPr>
            </w:r>
          </w:p>
        </w:tc>
      </w:tr>
    </w:tbl>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do(a) Examinador(a)</w:t>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before="0" w:after="0"/>
        <w:jc w:val="center"/>
        <w:rPr>
          <w:rFonts w:ascii="Arial" w:hAnsi="Arial" w:eastAsia="Arial" w:cs="Arial"/>
          <w:b/>
          <w:color w:val="000000"/>
          <w:sz w:val="22"/>
          <w:szCs w:val="22"/>
        </w:rPr>
      </w:pPr>
      <w:r>
        <w:rPr>
          <w:rFonts w:eastAsia="Arial" w:cs="Arial" w:ascii="Arial" w:hAnsi="Arial"/>
          <w:b/>
          <w:color w:val="000000"/>
          <w:sz w:val="22"/>
          <w:szCs w:val="22"/>
        </w:rPr>
        <w:t>APÊNDICE 08: FICHA DE AVALIAÇÃO DA ARGUIÇÃO</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CANDIDATO:  </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EXAMINADOR: </w:t>
      </w:r>
    </w:p>
    <w:tbl>
      <w:tblPr>
        <w:tblStyle w:val="TableNormal"/>
        <w:tblW w:w="8978" w:type="dxa"/>
        <w:jc w:val="left"/>
        <w:tblInd w:w="-64" w:type="dxa"/>
        <w:tblLayout w:type="fixed"/>
        <w:tblCellMar>
          <w:top w:w="0" w:type="dxa"/>
          <w:left w:w="108" w:type="dxa"/>
          <w:bottom w:w="0" w:type="dxa"/>
          <w:right w:w="108" w:type="dxa"/>
        </w:tblCellMar>
        <w:tblLook w:firstRow="0" w:noVBand="0" w:lastRow="0" w:firstColumn="0" w:lastColumn="0" w:noHBand="0" w:val="0000"/>
      </w:tblPr>
      <w:tblGrid>
        <w:gridCol w:w="1475"/>
        <w:gridCol w:w="5955"/>
        <w:gridCol w:w="1548"/>
      </w:tblGrid>
      <w:tr>
        <w:trPr>
          <w:trHeight w:val="544"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AVALIAÇÃO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VALOR ATRIBUÍDO</w:t>
            </w:r>
          </w:p>
        </w:tc>
      </w:tr>
      <w:tr>
        <w:trPr>
          <w:trHeight w:val="565" w:hRule="atLeast"/>
        </w:trPr>
        <w:tc>
          <w:tcPr>
            <w:tcW w:w="1475" w:type="dxa"/>
            <w:vMerge w:val="restart"/>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ITENS A SEREM AVALIADOS</w:t>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coerência do projeto ao debate da área do planejamento urbano e regional e à área de concentração do PLANDITES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4"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a problemática, os objetivos e as justificativas da pesquisa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13"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os procedimentos metodológicos e de demonstrar coerência e adequação deles com a proposta da pesquisa (1,5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75"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domínio da bibliografia apresentada no projeto de pesquisa e sua coerência com a bibliografia indicada na área de concentração e na linha de pesquisa (2,0 pontos)</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responder a questões específicas relacionadas ao tema do projeto de pesquisa com domínio e clareza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32"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articulação com as pesquisas desenvolvidas pelos orientadores pretendidos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60"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Demonstração de clareza, objetividade e fluência verbal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do candidato em relação ao tempo de apresentação proposto pela banca examinadora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Demonstração de disponibilidade, por parte do candidato, para dedicar-se ao Curso de Mestrado (0,5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272"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right"/>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VALOR TOTAL</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t xml:space="preserve">Observação do Examinador (OBRIGATÓRIA EM CASO DE NOTA ABAIXO DE 7,0 (SETE) PONTOS): </w:t>
      </w:r>
    </w:p>
    <w:tbl>
      <w:tblPr>
        <w:tblStyle w:val="TableNormal"/>
        <w:tblW w:w="9855"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855"/>
      </w:tblGrid>
      <w:tr>
        <w:trPr>
          <w:trHeight w:val="1302" w:hRule="atLeast"/>
        </w:trPr>
        <w:tc>
          <w:tcPr>
            <w:tcW w:w="9855"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righ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do(a) Examinador(a)</w:t>
      </w:r>
    </w:p>
    <w:p>
      <w:pPr>
        <w:pStyle w:val="Normal1"/>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09: FORMULÁRIO PADRÃO DE SOLICITAÇÃO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À Coordenação do Programa de Pós-Graduação em Planejamento e Dinâmicas Territoriais no Semiárido, do </w:t>
      </w:r>
      <w:r>
        <w:rPr>
          <w:rFonts w:eastAsia="Arial" w:cs="Arial" w:ascii="Arial" w:hAnsi="Arial"/>
          <w:i/>
          <w:color w:val="000000"/>
          <w:sz w:val="22"/>
          <w:szCs w:val="22"/>
        </w:rPr>
        <w:t>Campus</w:t>
      </w:r>
      <w:r>
        <w:rPr>
          <w:rFonts w:eastAsia="Arial" w:cs="Arial" w:ascii="Arial" w:hAnsi="Arial"/>
          <w:color w:val="000000"/>
          <w:sz w:val="22"/>
          <w:szCs w:val="22"/>
        </w:rPr>
        <w:t xml:space="preserve"> Avançado de Pau dos Ferros, </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firstLine="708"/>
        <w:jc w:val="both"/>
        <w:rPr>
          <w:rFonts w:ascii="Arial" w:hAnsi="Arial" w:eastAsia="Arial" w:cs="Arial"/>
          <w:color w:val="000000"/>
          <w:sz w:val="22"/>
          <w:szCs w:val="22"/>
        </w:rPr>
      </w:pPr>
      <w:r>
        <w:rPr>
          <w:rFonts w:eastAsia="Arial" w:cs="Arial" w:ascii="Arial" w:hAnsi="Arial"/>
          <w:color w:val="000000"/>
          <w:sz w:val="22"/>
          <w:szCs w:val="22"/>
        </w:rPr>
        <w:t xml:space="preserve">Eu, (nome do candidato), CPF (número do CPF do candidato), candidato ao Curso de Doutorado, inscrito no Processo Seletivo 2025 para ingresso como aluno regular do PLANDITES, da Universidade do Estado do Rio Grande do Norte, </w:t>
      </w:r>
      <w:r>
        <w:rPr>
          <w:rFonts w:eastAsia="Arial" w:cs="Arial" w:ascii="Arial" w:hAnsi="Arial"/>
          <w:i/>
          <w:color w:val="000000"/>
          <w:sz w:val="22"/>
          <w:szCs w:val="22"/>
        </w:rPr>
        <w:t>Campus</w:t>
      </w:r>
      <w:r>
        <w:rPr>
          <w:rFonts w:eastAsia="Arial" w:cs="Arial" w:ascii="Arial" w:hAnsi="Arial"/>
          <w:color w:val="000000"/>
          <w:sz w:val="22"/>
          <w:szCs w:val="22"/>
        </w:rPr>
        <w:t xml:space="preserve"> Avançado de Pau dos Ferros, solicito, nos termos do Edital:</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Solicitação de atendimentos específicos previstos nas Lei nº 10.048/2000</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Solicitação de Procedimento de Heteroidentificação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Indeferimento de inscrição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xml:space="preserve">(   ) Recurso de Indeferimento dos pedidos de atendimentos especiais </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avaliação da proposta</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arguição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análise do Currículo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parcial do processo seletivo</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Apresento abaixo as razões:</w:t>
      </w:r>
    </w:p>
    <w:tbl>
      <w:tblPr>
        <w:tblStyle w:val="TableNormal"/>
        <w:tblW w:w="9747"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747"/>
      </w:tblGrid>
      <w:tr>
        <w:trPr/>
        <w:tc>
          <w:tcPr>
            <w:tcW w:w="9747"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 candidato</w:t>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before="0" w:after="0"/>
        <w:jc w:val="center"/>
        <w:rPr>
          <w:rFonts w:ascii="Arial" w:hAnsi="Arial" w:eastAsia="Arial" w:cs="Arial"/>
          <w:b/>
          <w:color w:val="000000"/>
          <w:sz w:val="22"/>
          <w:szCs w:val="22"/>
        </w:rPr>
      </w:pPr>
      <w:r>
        <w:rPr>
          <w:rFonts w:eastAsia="Arial" w:cs="Arial" w:ascii="Arial" w:hAnsi="Arial"/>
          <w:b/>
          <w:color w:val="000000"/>
          <w:sz w:val="22"/>
          <w:szCs w:val="22"/>
        </w:rPr>
        <w:t>APÊNDICE 10: FORMULÁRIO DE MATRÍCULA</w:t>
      </w:r>
    </w:p>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8188"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2024"/>
        <w:gridCol w:w="284"/>
        <w:gridCol w:w="5880"/>
      </w:tblGrid>
      <w:tr>
        <w:trPr/>
        <w:tc>
          <w:tcPr>
            <w:tcW w:w="20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Semestre Letivo</w:t>
            </w:r>
          </w:p>
        </w:tc>
        <w:tc>
          <w:tcPr>
            <w:tcW w:w="284"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88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DADOS CADASTRAIS</w:t>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55"/>
        <w:gridCol w:w="270"/>
        <w:gridCol w:w="7836"/>
      </w:tblGrid>
      <w:tr>
        <w:trPr/>
        <w:tc>
          <w:tcPr>
            <w:tcW w:w="95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Nome:</w:t>
            </w:r>
          </w:p>
        </w:tc>
        <w:tc>
          <w:tcPr>
            <w:tcW w:w="270"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836"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c>
          <w:tcPr>
            <w:tcW w:w="9061"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3087"/>
        <w:gridCol w:w="279"/>
        <w:gridCol w:w="5695"/>
      </w:tblGrid>
      <w:tr>
        <w:trPr/>
        <w:tc>
          <w:tcPr>
            <w:tcW w:w="3087"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Endereço (rua, av., trav., nº):</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69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c>
          <w:tcPr>
            <w:tcW w:w="9061"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55"/>
        <w:gridCol w:w="270"/>
        <w:gridCol w:w="7836"/>
      </w:tblGrid>
      <w:tr>
        <w:trPr/>
        <w:tc>
          <w:tcPr>
            <w:tcW w:w="95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Bairro:</w:t>
            </w:r>
          </w:p>
        </w:tc>
        <w:tc>
          <w:tcPr>
            <w:tcW w:w="270"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836"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90"/>
        <w:gridCol w:w="279"/>
        <w:gridCol w:w="7692"/>
      </w:tblGrid>
      <w:tr>
        <w:trPr/>
        <w:tc>
          <w:tcPr>
            <w:tcW w:w="109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Cidade:</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69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810"/>
        <w:gridCol w:w="277"/>
        <w:gridCol w:w="7974"/>
      </w:tblGrid>
      <w:tr>
        <w:trPr/>
        <w:tc>
          <w:tcPr>
            <w:tcW w:w="81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CEP:</w:t>
            </w:r>
          </w:p>
        </w:tc>
        <w:tc>
          <w:tcPr>
            <w:tcW w:w="277"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97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235"/>
        <w:gridCol w:w="279"/>
        <w:gridCol w:w="7547"/>
      </w:tblGrid>
      <w:tr>
        <w:trPr/>
        <w:tc>
          <w:tcPr>
            <w:tcW w:w="123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Telefone:</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547"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51"/>
        <w:gridCol w:w="279"/>
        <w:gridCol w:w="7731"/>
      </w:tblGrid>
      <w:tr>
        <w:trPr/>
        <w:tc>
          <w:tcPr>
            <w:tcW w:w="1051"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E-mail:</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731"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REQUERIMENTO DE MATRÍCULAS</w:t>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10706" w:type="dxa"/>
        <w:jc w:val="left"/>
        <w:tblInd w:w="-1106" w:type="dxa"/>
        <w:tblLayout w:type="fixed"/>
        <w:tblCellMar>
          <w:top w:w="0" w:type="dxa"/>
          <w:left w:w="108" w:type="dxa"/>
          <w:bottom w:w="0" w:type="dxa"/>
          <w:right w:w="108" w:type="dxa"/>
        </w:tblCellMar>
        <w:tblLook w:firstRow="0" w:noVBand="1" w:lastRow="0" w:firstColumn="0" w:lastColumn="0" w:noHBand="0" w:val="0400"/>
      </w:tblPr>
      <w:tblGrid>
        <w:gridCol w:w="1129"/>
        <w:gridCol w:w="4258"/>
        <w:gridCol w:w="822"/>
        <w:gridCol w:w="573"/>
        <w:gridCol w:w="3924"/>
      </w:tblGrid>
      <w:tr>
        <w:trPr>
          <w:trHeight w:val="304"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ind w:right="-108"/>
              <w:jc w:val="center"/>
              <w:rPr>
                <w:rFonts w:ascii="Arial" w:hAnsi="Arial" w:eastAsia="Arial" w:cs="Arial"/>
                <w:b/>
                <w:sz w:val="22"/>
                <w:szCs w:val="22"/>
              </w:rPr>
            </w:pPr>
            <w:r>
              <w:rPr>
                <w:rFonts w:eastAsia="Arial" w:cs="Arial" w:ascii="Arial" w:hAnsi="Arial"/>
                <w:b/>
                <w:kern w:val="0"/>
                <w:sz w:val="22"/>
                <w:szCs w:val="22"/>
                <w:lang w:val="pt-BR" w:eastAsia="zh-CN" w:bidi="hi-IN"/>
              </w:rPr>
              <w:t>CÓDIGO</w:t>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DISCIPLINA</w:t>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CH</w:t>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CR</w:t>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PROFESSOR</w:t>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color w:val="000000"/>
                <w:sz w:val="22"/>
                <w:szCs w:val="22"/>
              </w:rPr>
            </w:pPr>
            <w:r>
              <w:rPr>
                <w:rFonts w:eastAsia="Arial" w:cs="Arial" w:ascii="Arial" w:hAnsi="Arial"/>
                <w:color w:val="000000"/>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color w:val="000000"/>
                <w:sz w:val="22"/>
                <w:szCs w:val="22"/>
              </w:rPr>
            </w:pPr>
            <w:r>
              <w:rPr>
                <w:rFonts w:eastAsia="Arial" w:cs="Arial" w:ascii="Arial" w:hAnsi="Arial"/>
                <w:color w:val="000000"/>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sz w:val="22"/>
                <w:szCs w:val="22"/>
              </w:rPr>
            </w:pPr>
            <w:r>
              <w:rPr>
                <w:rFonts w:eastAsia="Arial" w:cs="Arial" w:ascii="Arial" w:hAnsi="Arial"/>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sz w:val="22"/>
                <w:szCs w:val="22"/>
              </w:rPr>
            </w:pPr>
            <w:r>
              <w:rPr>
                <w:rFonts w:eastAsia="Arial" w:cs="Arial" w:ascii="Arial" w:hAnsi="Arial"/>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HOMOLOGAÇÃO PELO PLANDITES (Preenchido na Secretaria)</w:t>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jc w:val="right"/>
        <w:rPr>
          <w:rFonts w:ascii="Arial" w:hAnsi="Arial" w:eastAsia="Arial" w:cs="Arial"/>
          <w:sz w:val="22"/>
          <w:szCs w:val="22"/>
        </w:rPr>
      </w:pPr>
      <w:r>
        <w:rPr>
          <w:rFonts w:eastAsia="Arial" w:cs="Arial" w:ascii="Arial" w:hAnsi="Arial"/>
          <w:sz w:val="22"/>
          <w:szCs w:val="22"/>
        </w:rPr>
        <w:t>Pau dos Ferros/RN, _____/_____/______.</w:t>
      </w:r>
    </w:p>
    <w:p>
      <w:pPr>
        <w:pStyle w:val="Normal1"/>
        <w:shd w:val="clear" w:color="auto" w:fill="FFFFFF"/>
        <w:jc w:val="right"/>
        <w:rPr>
          <w:rFonts w:ascii="Arial" w:hAnsi="Arial" w:eastAsia="Arial" w:cs="Arial"/>
          <w:sz w:val="22"/>
          <w:szCs w:val="22"/>
        </w:rPr>
      </w:pPr>
      <w:r>
        <w:rPr>
          <w:rFonts w:eastAsia="Arial" w:cs="Arial" w:ascii="Arial" w:hAnsi="Arial"/>
          <w:sz w:val="22"/>
          <w:szCs w:val="22"/>
        </w:rPr>
      </w:r>
    </w:p>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10776" w:type="dxa"/>
        <w:jc w:val="left"/>
        <w:tblInd w:w="-1106" w:type="dxa"/>
        <w:tblLayout w:type="fixed"/>
        <w:tblCellMar>
          <w:top w:w="0" w:type="dxa"/>
          <w:left w:w="108" w:type="dxa"/>
          <w:bottom w:w="0" w:type="dxa"/>
          <w:right w:w="108" w:type="dxa"/>
        </w:tblCellMar>
        <w:tblLook w:firstRow="0" w:noVBand="1" w:lastRow="0" w:firstColumn="0" w:lastColumn="0" w:noHBand="0" w:val="0400"/>
      </w:tblPr>
      <w:tblGrid>
        <w:gridCol w:w="3310"/>
        <w:gridCol w:w="250"/>
        <w:gridCol w:w="3487"/>
        <w:gridCol w:w="250"/>
        <w:gridCol w:w="3479"/>
      </w:tblGrid>
      <w:tr>
        <w:trPr>
          <w:trHeight w:val="581" w:hRule="atLeast"/>
        </w:trPr>
        <w:tc>
          <w:tcPr>
            <w:tcW w:w="3310" w:type="dxa"/>
            <w:tcBorders>
              <w:top w:val="single" w:sz="4" w:space="0" w:color="000000"/>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Assinatura do Requerente</w:t>
            </w:r>
          </w:p>
        </w:tc>
        <w:tc>
          <w:tcPr>
            <w:tcW w:w="250" w:type="dxa"/>
            <w:tcBorders>
              <w:top w:val="single" w:sz="4" w:space="0" w:color="FFFFFF"/>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487" w:type="dxa"/>
            <w:tcBorders>
              <w:top w:val="single" w:sz="4" w:space="0" w:color="000000"/>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Anuência do Orientador</w:t>
            </w:r>
          </w:p>
        </w:tc>
        <w:tc>
          <w:tcPr>
            <w:tcW w:w="250" w:type="dxa"/>
            <w:tcBorders>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479" w:type="dxa"/>
            <w:tcBorders>
              <w:top w:val="single" w:sz="4" w:space="0" w:color="000000"/>
              <w:lef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Coordenação do PLANDITES</w:t>
            </w:r>
          </w:p>
        </w:tc>
      </w:tr>
    </w:tbl>
    <w:p>
      <w:pPr>
        <w:pStyle w:val="Normal1"/>
        <w:spacing w:lineRule="auto" w:line="276"/>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
        <w:spacing w:lineRule="auto" w:line="240" w:before="0" w:after="0"/>
        <w:rPr>
          <w:rFonts w:ascii="Arial" w:hAnsi="Arial" w:eastAsia="Arial" w:cs="Arial"/>
          <w:b/>
          <w:color w:val="00000A"/>
        </w:rPr>
      </w:pPr>
      <w:r>
        <w:rPr>
          <w:rFonts w:eastAsia="Arial" w:cs="Arial" w:ascii="Arial" w:hAnsi="Arial"/>
          <w:b/>
          <w:color w:val="00000A"/>
        </w:rPr>
      </w:r>
      <w:r>
        <w:br w:type="page"/>
      </w:r>
    </w:p>
    <w:p>
      <w:pPr>
        <w:pStyle w:val="Normal1"/>
        <w:spacing w:lineRule="auto" w:line="276" w:before="0" w:after="0"/>
        <w:jc w:val="center"/>
        <w:rPr>
          <w:rFonts w:ascii="Arial" w:hAnsi="Arial" w:eastAsia="Arial" w:cs="Arial"/>
          <w:b/>
          <w:sz w:val="22"/>
          <w:szCs w:val="22"/>
        </w:rPr>
      </w:pPr>
      <w:r>
        <w:rPr>
          <w:rFonts w:eastAsia="Arial" w:cs="Arial" w:ascii="Arial" w:hAnsi="Arial"/>
          <w:b/>
          <w:sz w:val="22"/>
          <w:szCs w:val="22"/>
        </w:rPr>
        <w:t xml:space="preserve">APÊNDICE 11: FORMULÁRIO DE AUTODECLARAÇÃO DE CANDIDATO - PRETOS, PARDOS OU INDÍGENAS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bookmarkStart w:id="16" w:name="_heading=h.30j0zll"/>
      <w:bookmarkEnd w:id="16"/>
      <w:r>
        <w:rPr>
          <w:rFonts w:eastAsia="Arial" w:cs="Arial" w:ascii="Arial" w:hAnsi="Arial"/>
          <w:sz w:val="22"/>
          <w:szCs w:val="22"/>
        </w:rPr>
        <w:t>Eu,_________________________________________________________________ inscrito(a) no C.P.F nº__________________________________, selecionado(a) no processo seletivo para aluno regular 2025 do Programa de Pós-Graduação em planejamento e Dinâmicas Territoriais no Semiárido PLANDITES/UERN, DECLARO QUE PERTENÇO À CATEGORIA DE (PRETOS, PARDOS OU INDÍGENAS).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___________________________/______ , ____ de _____________ de 2025.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________________________________________</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Assinatura do(a) candidato(a)</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
        <w:spacing w:lineRule="auto" w:line="240" w:before="0" w:after="0"/>
        <w:rPr>
          <w:rFonts w:ascii="Arial" w:hAnsi="Arial" w:eastAsia="Arial" w:cs="Arial"/>
          <w:b/>
          <w:color w:val="00000A"/>
        </w:rPr>
      </w:pPr>
      <w:r>
        <w:rPr>
          <w:rFonts w:eastAsia="Arial" w:cs="Arial" w:ascii="Arial" w:hAnsi="Arial"/>
          <w:b/>
          <w:color w:val="00000A"/>
        </w:rPr>
      </w:r>
      <w:r>
        <w:br w:type="page"/>
      </w:r>
    </w:p>
    <w:p>
      <w:pPr>
        <w:pStyle w:val="Normal1"/>
        <w:tabs>
          <w:tab w:val="clear" w:pos="720"/>
          <w:tab w:val="left" w:pos="4005" w:leader="none"/>
        </w:tabs>
        <w:spacing w:before="0" w:after="0"/>
        <w:jc w:val="center"/>
        <w:rPr>
          <w:rFonts w:ascii="Arial" w:hAnsi="Arial" w:eastAsia="Arial" w:cs="Arial"/>
          <w:sz w:val="22"/>
          <w:szCs w:val="22"/>
        </w:rPr>
      </w:pPr>
      <w:r>
        <w:rPr>
          <w:rFonts w:eastAsia="Arial" w:cs="Arial" w:ascii="Arial" w:hAnsi="Arial"/>
          <w:b/>
          <w:sz w:val="22"/>
          <w:szCs w:val="22"/>
        </w:rPr>
        <w:t>APÊNDICE 12: AUTODECLARAÇÃO DE CANDIDATO COM DEFICIÊNCIA</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Eu,_________________________________________________________________ inscrito(a) no C.P.F nº__________________________________, inscrito(a) no processo seletivo para aluno regular 2025 do Programa de Pós-Graduação em Planejamento e Dinâmicas Territoriais no Semiárido PLANDITES/UERN, DECLARO QUE SOU PORTADOR DE DEFICIÊNCIA).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___________________________/______ , ____ de _____________ de 2025.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________________________________________</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Assinatura do(a) candidato(a)</w:t>
      </w:r>
    </w:p>
    <w:p>
      <w:pPr>
        <w:pStyle w:val="Normal1"/>
        <w:tabs>
          <w:tab w:val="clear" w:pos="720"/>
          <w:tab w:val="left" w:pos="4005" w:leader="none"/>
        </w:tabs>
        <w:rPr>
          <w:rFonts w:ascii="Arial" w:hAnsi="Arial" w:eastAsia="Arial" w:cs="Arial"/>
          <w:sz w:val="22"/>
          <w:szCs w:val="22"/>
        </w:rPr>
      </w:pPr>
      <w:r>
        <w:rPr>
          <w:rFonts w:eastAsia="Arial" w:cs="Arial" w:ascii="Arial" w:hAnsi="Arial"/>
          <w:sz w:val="22"/>
          <w:szCs w:val="22"/>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Normal"/>
        <w:spacing w:lineRule="auto" w:line="240" w:before="0" w:after="0"/>
        <w:rPr>
          <w:rFonts w:ascii="Arial" w:hAnsi="Arial" w:eastAsia="Noto Sans" w:cs="Arial"/>
          <w:i/>
          <w:i/>
          <w:color w:val="000000"/>
          <w:highlight w:val="white"/>
        </w:rPr>
      </w:pPr>
      <w:r>
        <w:rPr>
          <w:rFonts w:eastAsia="Noto Sans" w:cs="Arial" w:ascii="Arial" w:hAnsi="Arial"/>
          <w:i/>
          <w:color w:val="000000"/>
          <w:highlight w:val="white"/>
        </w:rPr>
      </w:r>
      <w:r>
        <w:br w:type="page"/>
      </w:r>
    </w:p>
    <w:p>
      <w:pPr>
        <w:pStyle w:val="Normal"/>
        <w:spacing w:lineRule="auto" w:line="240" w:before="0" w:after="0"/>
        <w:jc w:val="center"/>
        <w:rPr>
          <w:rFonts w:ascii="Arial" w:hAnsi="Arial" w:cs="Arial"/>
          <w:b/>
          <w:sz w:val="24"/>
          <w:szCs w:val="24"/>
        </w:rPr>
      </w:pPr>
      <w:r>
        <w:rPr>
          <w:rFonts w:cs="Arial" w:ascii="Arial" w:hAnsi="Arial"/>
          <w:b/>
          <w:sz w:val="24"/>
          <w:szCs w:val="24"/>
        </w:rPr>
        <w:t>APÊNDICE 14: TERMO DE COMPROMISSO PARA CAPACITAÇÃO DO PESSOAL TÉCNICO ADMINISTRATIVO COM VAGA INSTITUCIONAL DE PROGRAMA STRICTO SENSU</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Pelo presente Termo de Compromisso, eu ___________________________________, matrícula nº_________, servidor técnico-administrativo lotado(a) na(o) _____________________, em regime de trabalho ______, devendo afastar-me das minhas funções, com o fim de frequentar na ______________________________________________, durante ______ meses, com início em ___/____/____ e término em _____/_____/______ o curso de ______________________.</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ASSUMO OS SEGUINTES COMPROMISSOS:</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1. Permanecer em atividade na Uern, após a conclusão do curso motivo da liberação, nos termos da resolução de capacitação vigente.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2. Não interromper o desenvolvimento das atividades do curso, salvo por motivo de absoluta força maior, caso em que darei oficialmente ciência ao programa ao qual estou vinculado e meu local de lotação (Unidade Acadêmica, Pró-Reitoria e Reitoria) e à PróReitoria de Pesquisa e Pós-graduação da Uern, para que sejam tomadas as devidas providências.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3. Dedicar-me às atividades relacionadas com a capacitação, sem prejuízo das atividades funcionais, de acordo com o meu regime de trabalho na Uern.</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4. Enviar relatórios, dentro dos prazos estipulados, ao Departamento de Capacitação da Propeg e ao setor de lotação.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5. Ressarcir a Uern de todas as despesas efetuadas em função da minha capacitação, na hipótese de não concluir o curso que estou realizando, nos prazos estabelecidos pelas Normas de Capacitação do Pessoal Técnico-administrativo da Uern, ou não permanecer na Uern durante, pelo menos, igual período da utilização da vaga institucional no mesmo regime de trabalho.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FICO CIENTE, DESDE JÁ, QUE: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 Entre as despesas efetuadas em função da minha capacitação, e que comporão a base de cálculo para ressarcimento, nos termos do item 5, acima, incluem-se o montante proporcional ao valor dos salários do período de afastamento, nos casos em que houver liberação parcial, os gastos com custeios realizado pela Uern (diárias, passagens aéreas e terrestres) e quaisquer vantagens pecuniárias recebidas durante o período da utilização da vaga institucional, ou em razão dele.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b) O atraso na remessa dos relatórios implicará no impedimento de quaisquer vantagens, ou de quaisquer benefícios como diárias, passagens aéreas ou terrestres, dentre outros;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c) A aposentadoria por tempo de serviço não me desobriga de indenizar a Uern, nos termos deste Termo de Compromisso, em caso de quebra do mesmo.</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Pau dos Ferros-RN, ____/_____/ 2025.</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mc:AlternateContent>
          <mc:Choice Requires="wps">
            <w:drawing>
              <wp:anchor behindDoc="0" distT="0" distB="635" distL="0" distR="0" simplePos="0" locked="0" layoutInCell="0" allowOverlap="1" relativeHeight="22" wp14:anchorId="245D6F0A">
                <wp:simplePos x="0" y="0"/>
                <wp:positionH relativeFrom="page">
                  <wp:posOffset>2435860</wp:posOffset>
                </wp:positionH>
                <wp:positionV relativeFrom="paragraph">
                  <wp:posOffset>107950</wp:posOffset>
                </wp:positionV>
                <wp:extent cx="3050540" cy="1270"/>
                <wp:effectExtent l="0" t="5080" r="0" b="3810"/>
                <wp:wrapTopAndBottom/>
                <wp:docPr id="1" name="Freeform 34"/>
                <a:graphic xmlns:a="http://schemas.openxmlformats.org/drawingml/2006/main">
                  <a:graphicData uri="http://schemas.microsoft.com/office/word/2010/wordprocessingShape">
                    <wps:wsp>
                      <wps:cNvSpPr/>
                      <wps:spPr>
                        <a:xfrm>
                          <a:off x="0" y="0"/>
                          <a:ext cx="3050640" cy="1440"/>
                        </a:xfrm>
                        <a:custGeom>
                          <a:avLst/>
                          <a:gdLst>
                            <a:gd name="textAreaLeft" fmla="*/ 0 w 1729440"/>
                            <a:gd name="textAreaRight" fmla="*/ 1733040 w 1729440"/>
                            <a:gd name="textAreaTop" fmla="*/ 0 h 720"/>
                            <a:gd name="textAreaBottom" fmla="*/ 33840 h 720"/>
                          </a:gdLst>
                          <a:ahLst/>
                          <a:rect l="textAreaLeft" t="textAreaTop" r="textAreaRight" b="textAreaBottom"/>
                          <a:pathLst>
                            <a:path w="4804" h="0">
                              <a:moveTo>
                                <a:pt x="0" y="0"/>
                              </a:moveTo>
                              <a:lnTo>
                                <a:pt x="4804"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jc w:val="center"/>
        <w:rPr>
          <w:rFonts w:ascii="Arial" w:hAnsi="Arial" w:cs="Arial"/>
          <w:sz w:val="24"/>
          <w:szCs w:val="24"/>
        </w:rPr>
      </w:pPr>
      <w:r>
        <w:rPr>
          <w:rFonts w:cs="Arial" w:ascii="Arial" w:hAnsi="Arial"/>
          <w:sz w:val="24"/>
          <w:szCs w:val="24"/>
        </w:rPr>
        <w:t>Assinatura do(a) candidato(a)</w:t>
      </w:r>
    </w:p>
    <w:p>
      <w:pPr>
        <w:pStyle w:val="LO-normal1"/>
        <w:spacing w:lineRule="auto" w:line="240" w:before="0" w:after="0"/>
        <w:jc w:val="both"/>
        <w:rPr>
          <w:rFonts w:ascii="Arial" w:hAnsi="Arial" w:eastAsia="Noto Sans" w:cs="Arial"/>
          <w:color w:val="000000"/>
          <w:sz w:val="24"/>
          <w:szCs w:val="24"/>
          <w:highlight w:val="white"/>
        </w:rPr>
      </w:pPr>
      <w:r>
        <w:rPr>
          <w:rFonts w:eastAsia="Noto Sans" w:cs="Arial" w:ascii="Arial" w:hAnsi="Arial"/>
          <w:color w:val="000000"/>
          <w:sz w:val="24"/>
          <w:szCs w:val="24"/>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color w:val="000000"/>
          <w:highlight w:val="white"/>
        </w:rPr>
      </w:pPr>
      <w:r>
        <w:rPr>
          <w:rFonts w:eastAsia="Noto Sans" w:cs="Arial" w:ascii="Arial" w:hAnsi="Arial"/>
          <w:color w:val="000000"/>
          <w:highlight w:val="white"/>
        </w:rPr>
        <w:t xml:space="preserve"> </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700" w:right="1133" w:gutter="0" w:header="624" w:top="2019" w:footer="1" w:bottom="1310"/>
      <w:pgNumType w:start="1"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lineRule="auto" w:line="240"/>
      <w:jc w:val="center"/>
      <w:rPr/>
    </w:pPr>
    <w:r>
      <w:rPr/>
      <w:t>___________________________________________________________________________</w:t>
    </w:r>
  </w:p>
  <w:p>
    <w:pPr>
      <w:pStyle w:val="Normal"/>
      <w:spacing w:lineRule="auto" w:line="240" w:before="0" w:after="0"/>
      <w:jc w:val="center"/>
      <w:rPr/>
    </w:pPr>
    <w:r>
      <w:rPr>
        <w:rFonts w:eastAsia="Arial" w:cs="Arial" w:ascii="Arial" w:hAnsi="Arial"/>
        <w:color w:val="000000"/>
        <w:sz w:val="16"/>
        <w:szCs w:val="16"/>
      </w:rPr>
      <w:t>Rodovia BR-405, Km 153, Bairro Arizona.</w:t>
    </w:r>
    <w:r>
      <w:rPr>
        <w:rFonts w:cs="Arial" w:ascii="Arial" w:hAnsi="Arial"/>
        <w:sz w:val="16"/>
        <w:szCs w:val="16"/>
      </w:rPr>
      <w:t>CEP 59900-000, Pau dos Ferros/RN.</w:t>
    </w:r>
  </w:p>
  <w:p>
    <w:pPr>
      <w:pStyle w:val="LO-normal1"/>
      <w:spacing w:lineRule="auto" w:line="240" w:before="0" w:after="0"/>
      <w:jc w:val="center"/>
      <w:rPr/>
    </w:pPr>
    <w:r>
      <w:rPr>
        <w:rFonts w:cs="Arial" w:ascii="Arial" w:hAnsi="Arial"/>
        <w:sz w:val="16"/>
        <w:szCs w:val="16"/>
      </w:rPr>
      <w:t xml:space="preserve">Home Page: </w:t>
    </w:r>
    <w:r>
      <w:rPr>
        <w:rFonts w:cs="Arial" w:ascii="Arial" w:hAnsi="Arial"/>
        <w:color w:val="002060"/>
        <w:sz w:val="16"/>
        <w:szCs w:val="16"/>
        <w:u w:val="single"/>
      </w:rPr>
      <w:t>propeg.uern.br/plandites</w:t>
    </w:r>
    <w:r>
      <w:rPr>
        <w:rFonts w:cs="Arial" w:ascii="Arial" w:hAnsi="Arial"/>
        <w:sz w:val="16"/>
        <w:szCs w:val="16"/>
      </w:rPr>
      <w:tab/>
      <w:t xml:space="preserve">- E-mail: </w:t>
    </w:r>
    <w:hyperlink r:id="rId1">
      <w:r>
        <w:rPr>
          <w:rStyle w:val="Hyperlink1"/>
          <w:rFonts w:cs="Arial" w:ascii="Arial" w:hAnsi="Arial"/>
          <w:sz w:val="16"/>
          <w:szCs w:val="16"/>
        </w:rPr>
        <w:t>plandites@mestrado.uern.br</w:t>
      </w:r>
    </w:hyperlink>
    <w:r>
      <w:rPr>
        <w:rFonts w:cs="Arial" w:ascii="Arial" w:hAnsi="Arial"/>
        <w:sz w:val="16"/>
        <w:szCs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lineRule="auto" w:line="240"/>
      <w:jc w:val="center"/>
      <w:rPr/>
    </w:pPr>
    <w:r>
      <w:rPr/>
      <w:t>___________________________________________________________________________</w:t>
    </w:r>
  </w:p>
  <w:p>
    <w:pPr>
      <w:pStyle w:val="Normal"/>
      <w:spacing w:lineRule="auto" w:line="240" w:before="0" w:after="0"/>
      <w:jc w:val="center"/>
      <w:rPr/>
    </w:pPr>
    <w:r>
      <w:rPr>
        <w:rFonts w:eastAsia="Arial" w:cs="Arial" w:ascii="Arial" w:hAnsi="Arial"/>
        <w:color w:val="000000"/>
        <w:sz w:val="16"/>
        <w:szCs w:val="16"/>
      </w:rPr>
      <w:t>Rodovia BR-405, Km 153, Bairro Arizona.</w:t>
    </w:r>
    <w:r>
      <w:rPr>
        <w:rFonts w:cs="Arial" w:ascii="Arial" w:hAnsi="Arial"/>
        <w:sz w:val="16"/>
        <w:szCs w:val="16"/>
      </w:rPr>
      <w:t>CEP 59900-000, Pau dos Ferros/RN.</w:t>
    </w:r>
  </w:p>
  <w:p>
    <w:pPr>
      <w:pStyle w:val="LO-normal1"/>
      <w:spacing w:lineRule="auto" w:line="240" w:before="0" w:after="0"/>
      <w:jc w:val="center"/>
      <w:rPr/>
    </w:pPr>
    <w:r>
      <w:rPr>
        <w:rFonts w:cs="Arial" w:ascii="Arial" w:hAnsi="Arial"/>
        <w:sz w:val="16"/>
        <w:szCs w:val="16"/>
      </w:rPr>
      <w:t xml:space="preserve">Home Page: </w:t>
    </w:r>
    <w:r>
      <w:rPr>
        <w:rFonts w:cs="Arial" w:ascii="Arial" w:hAnsi="Arial"/>
        <w:color w:val="002060"/>
        <w:sz w:val="16"/>
        <w:szCs w:val="16"/>
        <w:u w:val="single"/>
      </w:rPr>
      <w:t>propeg.uern.br/plandites</w:t>
    </w:r>
    <w:r>
      <w:rPr>
        <w:rFonts w:cs="Arial" w:ascii="Arial" w:hAnsi="Arial"/>
        <w:sz w:val="16"/>
        <w:szCs w:val="16"/>
      </w:rPr>
      <w:tab/>
      <w:t xml:space="preserve">- E-mail: </w:t>
    </w:r>
    <w:hyperlink r:id="rId1">
      <w:r>
        <w:rPr>
          <w:rStyle w:val="Hyperlink1"/>
          <w:rFonts w:cs="Arial" w:ascii="Arial" w:hAnsi="Arial"/>
          <w:sz w:val="16"/>
          <w:szCs w:val="16"/>
        </w:rPr>
        <w:t>plandites@mestrado.uern.br</w:t>
      </w:r>
    </w:hyperlink>
    <w:r>
      <w:rPr>
        <w:rFonts w:cs="Arial" w:ascii="Arial" w:hAnsi="Arial"/>
        <w:sz w:val="16"/>
        <w:szCs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210175" cy="706120"/>
          <wp:effectExtent l="0" t="0" r="0" b="0"/>
          <wp:docPr id="2" name="Imagem 8" descr="WhatsApp Image 2019-10-1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8" descr="WhatsApp Image 2019-10-10 at 12"/>
                  <pic:cNvPicPr>
                    <a:picLocks noChangeAspect="1" noChangeArrowheads="1"/>
                  </pic:cNvPicPr>
                </pic:nvPicPr>
                <pic:blipFill>
                  <a:blip r:embed="rId1"/>
                  <a:stretch>
                    <a:fillRect/>
                  </a:stretch>
                </pic:blipFill>
                <pic:spPr bwMode="auto">
                  <a:xfrm>
                    <a:off x="0" y="0"/>
                    <a:ext cx="5210175" cy="70612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210175" cy="706120"/>
          <wp:effectExtent l="0" t="0" r="0" b="0"/>
          <wp:docPr id="3" name="Imagem 8" descr="WhatsApp Image 2019-10-1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 descr="WhatsApp Image 2019-10-10 at 12"/>
                  <pic:cNvPicPr>
                    <a:picLocks noChangeAspect="1" noChangeArrowheads="1"/>
                  </pic:cNvPicPr>
                </pic:nvPicPr>
                <pic:blipFill>
                  <a:blip r:embed="rId1"/>
                  <a:stretch>
                    <a:fillRect/>
                  </a:stretch>
                </pic:blipFill>
                <pic:spPr bwMode="auto">
                  <a:xfrm>
                    <a:off x="0" y="0"/>
                    <a:ext cx="5210175" cy="7061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004" w:hanging="360"/>
      </w:pPr>
      <w:rPr>
        <w:rFonts w:ascii="Noto Sans Symbols" w:hAnsi="Noto Sans Symbols" w:cs="Noto Sans Symbols"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724" w:hanging="360"/>
      </w:pPr>
      <w:rPr>
        <w:rFonts w:ascii="Noto Sans Symbols" w:hAnsi="Noto Sans Symbols" w:cs="Noto Sans Symbols"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Noto Sans Symbols" w:hAnsi="Noto Sans Symbols" w:cs="Noto Sans Symbols" w:hint="default"/>
      </w:rPr>
    </w:lvl>
    <w:lvl w:ilvl="3">
      <w:start w:val="1"/>
      <w:numFmt w:val="bullet"/>
      <w:lvlText w:val="●"/>
      <w:lvlJc w:val="left"/>
      <w:pPr>
        <w:tabs>
          <w:tab w:val="num" w:pos="0"/>
        </w:tabs>
        <w:ind w:left="3884" w:hanging="360"/>
      </w:pPr>
      <w:rPr>
        <w:rFonts w:ascii="Noto Sans Symbols" w:hAnsi="Noto Sans Symbols" w:cs="Noto Sans Symbols"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Noto Sans Symbols" w:hAnsi="Noto Sans Symbols" w:cs="Noto Sans Symbols" w:hint="default"/>
      </w:rPr>
    </w:lvl>
    <w:lvl w:ilvl="6">
      <w:start w:val="1"/>
      <w:numFmt w:val="bullet"/>
      <w:lvlText w:val="●"/>
      <w:lvlJc w:val="left"/>
      <w:pPr>
        <w:tabs>
          <w:tab w:val="num" w:pos="0"/>
        </w:tabs>
        <w:ind w:left="6044" w:hanging="360"/>
      </w:pPr>
      <w:rPr>
        <w:rFonts w:ascii="Noto Sans Symbols" w:hAnsi="Noto Sans Symbols" w:cs="Noto Sans Symbols"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04" w:hanging="360"/>
      </w:pPr>
      <w:rPr>
        <w:rFonts w:ascii="Noto Sans Symbols" w:hAnsi="Noto Sans Symbols" w:cs="Noto Sans Symbols"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5"/>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52529c"/>
    <w:rPr>
      <w:color w:themeColor="hyperlink" w:val="0563C1"/>
      <w:u w:val="single"/>
    </w:rPr>
  </w:style>
  <w:style w:type="character" w:styleId="CabealhoChar" w:customStyle="1">
    <w:name w:val="Cabeçalho Char"/>
    <w:basedOn w:val="DefaultParagraphFont"/>
    <w:uiPriority w:val="99"/>
    <w:qFormat/>
    <w:rsid w:val="00f21e74"/>
    <w:rPr>
      <w:rFonts w:cs="Mangal"/>
      <w:szCs w:val="20"/>
      <w:lang w:eastAsia="zh-CN" w:bidi="hi-IN"/>
    </w:rPr>
  </w:style>
  <w:style w:type="character" w:styleId="RodapChar" w:customStyle="1">
    <w:name w:val="Rodapé Char"/>
    <w:basedOn w:val="DefaultParagraphFont"/>
    <w:uiPriority w:val="99"/>
    <w:qFormat/>
    <w:rsid w:val="00f21e74"/>
    <w:rPr>
      <w:rFonts w:cs="Mangal"/>
      <w:szCs w:val="20"/>
      <w:lang w:eastAsia="zh-CN" w:bidi="hi-IN"/>
    </w:rPr>
  </w:style>
  <w:style w:type="character" w:styleId="MenoPendente1" w:customStyle="1">
    <w:name w:val="Menção Pendente1"/>
    <w:basedOn w:val="DefaultParagraphFont"/>
    <w:uiPriority w:val="99"/>
    <w:semiHidden/>
    <w:unhideWhenUsed/>
    <w:qFormat/>
    <w:rsid w:val="0052529c"/>
    <w:rPr>
      <w:color w:val="605E5C"/>
      <w:shd w:fill="E1DFDD" w:val="clear"/>
    </w:rPr>
  </w:style>
  <w:style w:type="character" w:styleId="Hyperlink">
    <w:name w:val="Hyperlink"/>
    <w:rPr>
      <w:color w:val="000080"/>
      <w:u w:val="single"/>
    </w:rPr>
  </w:style>
  <w:style w:type="character" w:styleId="Strong">
    <w:name w:val="Strong"/>
    <w:qFormat/>
    <w:rPr>
      <w:b/>
      <w:bCs/>
    </w:rPr>
  </w:style>
  <w:style w:type="character" w:styleId="Annotationreference">
    <w:name w:val="annotation reference"/>
    <w:basedOn w:val="DefaultParagraphFont"/>
    <w:uiPriority w:val="99"/>
    <w:semiHidden/>
    <w:unhideWhenUsed/>
    <w:qFormat/>
    <w:rsid w:val="00450fd7"/>
    <w:rPr>
      <w:sz w:val="16"/>
      <w:szCs w:val="16"/>
    </w:rPr>
  </w:style>
  <w:style w:type="character" w:styleId="TextodecomentrioChar" w:customStyle="1">
    <w:name w:val="Texto de comentário Char"/>
    <w:basedOn w:val="DefaultParagraphFont"/>
    <w:link w:val="Annotationtext"/>
    <w:uiPriority w:val="99"/>
    <w:semiHidden/>
    <w:qFormat/>
    <w:rsid w:val="00450fd7"/>
    <w:rPr>
      <w:rFonts w:cs="Mangal"/>
      <w:sz w:val="20"/>
      <w:szCs w:val="18"/>
    </w:rPr>
  </w:style>
  <w:style w:type="character" w:styleId="AssuntodocomentrioChar" w:customStyle="1">
    <w:name w:val="Assunto do comentário Char"/>
    <w:basedOn w:val="TextodecomentrioChar"/>
    <w:link w:val="Annotationsubject"/>
    <w:uiPriority w:val="99"/>
    <w:semiHidden/>
    <w:qFormat/>
    <w:rsid w:val="00450fd7"/>
    <w:rPr>
      <w:rFonts w:cs="Mangal"/>
      <w:b/>
      <w:bCs/>
      <w:sz w:val="20"/>
      <w:szCs w:val="18"/>
    </w:rPr>
  </w:style>
  <w:style w:type="character" w:styleId="TextodebaloChar" w:customStyle="1">
    <w:name w:val="Texto de balão Char"/>
    <w:basedOn w:val="DefaultParagraphFont"/>
    <w:link w:val="BalloonText"/>
    <w:uiPriority w:val="99"/>
    <w:semiHidden/>
    <w:qFormat/>
    <w:rsid w:val="00450fd7"/>
    <w:rPr>
      <w:rFonts w:ascii="Times New Roman" w:hAnsi="Times New Roman" w:cs="Mangal"/>
      <w:sz w:val="18"/>
      <w:szCs w:val="16"/>
    </w:rPr>
  </w:style>
  <w:style w:type="character" w:styleId="UnresolvedMention">
    <w:name w:val="Unresolved Mention"/>
    <w:basedOn w:val="DefaultParagraphFont"/>
    <w:uiPriority w:val="99"/>
    <w:semiHidden/>
    <w:unhideWhenUsed/>
    <w:qFormat/>
    <w:rsid w:val="00dd6d39"/>
    <w:rPr>
      <w:color w:val="605E5C"/>
      <w:shd w:fill="E1DFDD" w:val="clear"/>
    </w:rPr>
  </w:style>
  <w:style w:type="character" w:styleId="FollowedHyperlink">
    <w:name w:val="FollowedHyperlink"/>
    <w:basedOn w:val="DefaultParagraphFont"/>
    <w:uiPriority w:val="99"/>
    <w:semiHidden/>
    <w:unhideWhenUsed/>
    <w:rsid w:val="00fd6fc8"/>
    <w:rPr>
      <w:color w:themeColor="followedHyperlink" w:val="954F72"/>
      <w:u w:val="single"/>
    </w:rPr>
  </w:style>
  <w:style w:type="character" w:styleId="Linenumber1">
    <w:name w:val="line number1"/>
    <w:qFormat/>
    <w:rPr/>
  </w:style>
  <w:style w:type="character" w:styleId="LineNumber">
    <w:name w:val="Line Number"/>
    <w:rPr/>
  </w:style>
  <w:style w:type="character" w:styleId="Hyperlink1">
    <w:name w:val="Hyperlink1"/>
    <w:qFormat/>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1"/>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LO-normal1"/>
    <w:qFormat/>
    <w:pPr>
      <w:suppressLineNumbers/>
    </w:pPr>
    <w:rPr>
      <w:rFonts w:cs="Arial"/>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Caption1111" w:customStyle="1">
    <w:name w:val="caption1111"/>
    <w:basedOn w:val="LO-normal1"/>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Subtitle">
    <w:name w:val="Subtitle"/>
    <w:basedOn w:val="LO-normal1"/>
    <w:next w:val="LO-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Contedodoquadro" w:customStyle="1">
    <w:name w:val="Conteúdo do quadro"/>
    <w:basedOn w:val="LO-normal1"/>
    <w:qFormat/>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Header">
    <w:name w:val="Header"/>
    <w:basedOn w:val="LO-normal1"/>
    <w:link w:val="CabealhoChar"/>
    <w:uiPriority w:val="99"/>
    <w:unhideWhenUsed/>
    <w:rsid w:val="00f21e74"/>
    <w:pPr>
      <w:tabs>
        <w:tab w:val="clear" w:pos="720"/>
        <w:tab w:val="center" w:pos="4252" w:leader="none"/>
        <w:tab w:val="right" w:pos="8504" w:leader="none"/>
      </w:tabs>
      <w:spacing w:lineRule="auto" w:line="240" w:before="0" w:after="0"/>
    </w:pPr>
    <w:rPr>
      <w:rFonts w:cs="Mangal"/>
      <w:szCs w:val="20"/>
    </w:rPr>
  </w:style>
  <w:style w:type="paragraph" w:styleId="Footer">
    <w:name w:val="Footer"/>
    <w:basedOn w:val="LO-normal1"/>
    <w:link w:val="RodapChar"/>
    <w:uiPriority w:val="99"/>
    <w:unhideWhenUsed/>
    <w:rsid w:val="00f21e74"/>
    <w:pPr>
      <w:tabs>
        <w:tab w:val="clear" w:pos="720"/>
        <w:tab w:val="center" w:pos="4252" w:leader="none"/>
        <w:tab w:val="right" w:pos="8504" w:leader="none"/>
      </w:tabs>
      <w:spacing w:lineRule="auto" w:line="240" w:before="0" w:after="0"/>
    </w:pPr>
    <w:rPr>
      <w:rFonts w:cs="Mangal"/>
      <w:szCs w:val="20"/>
    </w:rPr>
  </w:style>
  <w:style w:type="paragraph" w:styleId="ListParagraph">
    <w:name w:val="List Paragraph"/>
    <w:basedOn w:val="LO-normal1"/>
    <w:uiPriority w:val="34"/>
    <w:qFormat/>
    <w:rsid w:val="008833f2"/>
    <w:pPr>
      <w:spacing w:before="0" w:after="160"/>
      <w:ind w:left="720"/>
      <w:contextualSpacing/>
    </w:pPr>
    <w:rPr>
      <w:rFonts w:cs="Mangal"/>
      <w:szCs w:val="20"/>
    </w:rPr>
  </w:style>
  <w:style w:type="paragraph" w:styleId="NoSpacing">
    <w:name w:val="No Spacing"/>
    <w:uiPriority w:val="1"/>
    <w:qFormat/>
    <w:rsid w:val="00e5487f"/>
    <w:pPr>
      <w:widowControl/>
      <w:suppressAutoHyphens w:val="true"/>
      <w:bidi w:val="0"/>
      <w:spacing w:before="0" w:after="0"/>
      <w:jc w:val="left"/>
    </w:pPr>
    <w:rPr>
      <w:rFonts w:ascii="Calibri" w:hAnsi="Calibri" w:eastAsia="Calibri" w:cs="Mangal"/>
      <w:color w:val="auto"/>
      <w:kern w:val="0"/>
      <w:sz w:val="22"/>
      <w:szCs w:val="20"/>
      <w:lang w:val="pt-BR" w:eastAsia="zh-CN" w:bidi="hi-IN"/>
    </w:rPr>
  </w:style>
  <w:style w:type="paragraph" w:styleId="Normal1" w:customStyle="1">
    <w:name w:val="normal1"/>
    <w:qFormat/>
    <w:rsid w:val="00dd6e74"/>
    <w:pPr>
      <w:widowControl/>
      <w:suppressAutoHyphens w:val="true"/>
      <w:bidi w:val="0"/>
      <w:spacing w:before="0" w:after="0"/>
      <w:jc w:val="left"/>
    </w:pPr>
    <w:rPr>
      <w:rFonts w:ascii="Times New Roman" w:hAnsi="Times New Roman" w:eastAsia="NSimSun" w:cs="Lucida Sans"/>
      <w:color w:val="00000A"/>
      <w:kern w:val="0"/>
      <w:sz w:val="24"/>
      <w:szCs w:val="24"/>
      <w:lang w:val="pt-BR" w:eastAsia="zh-CN" w:bidi="hi-IN"/>
    </w:rPr>
  </w:style>
  <w:style w:type="paragraph" w:styleId="Annotationtext">
    <w:name w:val="annotation text"/>
    <w:basedOn w:val="Normal"/>
    <w:link w:val="TextodecomentrioChar"/>
    <w:uiPriority w:val="99"/>
    <w:semiHidden/>
    <w:unhideWhenUsed/>
    <w:qFormat/>
    <w:rsid w:val="00450fd7"/>
    <w:pPr>
      <w:spacing w:lineRule="auto" w:line="240"/>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450fd7"/>
    <w:pPr/>
    <w:rPr>
      <w:b/>
      <w:bCs/>
    </w:rPr>
  </w:style>
  <w:style w:type="paragraph" w:styleId="BalloonText">
    <w:name w:val="Balloon Text"/>
    <w:basedOn w:val="Normal"/>
    <w:link w:val="TextodebaloChar"/>
    <w:uiPriority w:val="99"/>
    <w:semiHidden/>
    <w:unhideWhenUsed/>
    <w:qFormat/>
    <w:rsid w:val="00450fd7"/>
    <w:pPr>
      <w:spacing w:lineRule="auto" w:line="240" w:before="0" w:after="0"/>
    </w:pPr>
    <w:rPr>
      <w:rFonts w:ascii="Times New Roman" w:hAnsi="Times New Roman" w:cs="Mangal"/>
      <w:sz w:val="18"/>
      <w:szCs w:val="16"/>
    </w:rPr>
  </w:style>
  <w:style w:type="paragraph" w:styleId="Revision">
    <w:name w:val="Revision"/>
    <w:uiPriority w:val="99"/>
    <w:semiHidden/>
    <w:qFormat/>
    <w:rsid w:val="001a0d01"/>
    <w:pPr>
      <w:widowControl/>
      <w:suppressAutoHyphens w:val="false"/>
      <w:bidi w:val="0"/>
      <w:spacing w:before="0" w:after="0"/>
      <w:jc w:val="left"/>
    </w:pPr>
    <w:rPr>
      <w:rFonts w:ascii="Calibri" w:hAnsi="Calibri" w:eastAsia="Calibri" w:cs="Mangal"/>
      <w:color w:val="auto"/>
      <w:kern w:val="0"/>
      <w:sz w:val="22"/>
      <w:szCs w:val="20"/>
      <w:lang w:val="pt-BR" w:eastAsia="zh-CN" w:bidi="hi-IN"/>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cielo.br/scielo.php?script=sci_arttext&amp;pid=S0103-40141997000100002&amp;lng=en&amp;nrm=iso" TargetMode="External"/><Relationship Id="rId3" Type="http://schemas.openxmlformats.org/officeDocument/2006/relationships/hyperlink" Target="http://www.scielo.br/scielo.php?script=sci_arttext&amp;pid=S0103-40141997000100002&amp;lng=en&amp;nrm=iso" TargetMode="External"/><Relationship Id="rId4" Type="http://schemas.openxmlformats.org/officeDocument/2006/relationships/hyperlink" Target="http://www.mercator.ufc.br/mercator/article/view/e17019" TargetMode="External"/><Relationship Id="rId5" Type="http://schemas.openxmlformats.org/officeDocument/2006/relationships/hyperlink" Target="https://web.bndes.gov.br/bib/jspui/handle/1408/14600" TargetMode="External"/><Relationship Id="rId6" Type="http://schemas.openxmlformats.org/officeDocument/2006/relationships/hyperlink" Target="https://www.rets.epsjv.fiocruz.br/sites/default/files/teritoiro_na_saude.pdf" TargetMode="External"/><Relationship Id="rId7" Type="http://schemas.openxmlformats.org/officeDocument/2006/relationships/hyperlink" Target="https://static.scielo.org/scielobooks/xzdnf/pdf/hartz-9788575415160.pdf" TargetMode="External"/><Relationship Id="rId8" Type="http://schemas.openxmlformats.org/officeDocument/2006/relationships/hyperlink" Target="https://www.epsjv.fiocruz.br/sites/default/files/geografia_e_contexto.pdf"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plandites@mestrado.uern.br" TargetMode="External"/>
</Relationships>
</file>

<file path=word/_rels/footer3.xml.rels><?xml version="1.0" encoding="UTF-8"?>
<Relationships xmlns="http://schemas.openxmlformats.org/package/2006/relationships"><Relationship Id="rId1" Type="http://schemas.openxmlformats.org/officeDocument/2006/relationships/hyperlink" Target="mailto:plandites@mestrado.uern.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XEG+o3omaKvZYl9k8RmV46PfgJQ==">CgMxLjAyCWguMWZvYjl0ZTgAajkKFHN1Z2dlc3Quc2Z0NDVweDEwZTR0EiFKb3PDqSBBbnNlbG1vIGRlIENhcnZhbGhvIErDum5pb3JqOQoUc3VnZ2VzdC5xc292bHhlOHIwOHUSIUpvc8OpIEFuc2VsbW8gZGUgQ2FydmFsaG8gSsO6bmlvcmo5ChRzdWdnZXN0Lm9xeDB6dG9xdXIzdRIhSm9zw6kgQW5zZWxtbyBkZSBDYXJ2YWxobyBKw7puaW9yciExUi1QTVlxYXBPdVo0WDdTazBWNXd6SjRTVjNQbGxmW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Application>LibreOffice/24.2.0.3$Windows_X86_64 LibreOffice_project/da48488a73ddd66ea24cf16bbc4f7b9c08e9bea1</Application>
  <AppVersion>15.0000</AppVersion>
  <Pages>20</Pages>
  <Words>3890</Words>
  <Characters>23604</Characters>
  <CharactersWithSpaces>27203</CharactersWithSpaces>
  <Paragraphs>396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2025-04-04T11:39:00Z</dcterms:created>
  <dc:creator>Dweynny Rodrigues Filgueira Gê</dc:creator>
  <dc:description/>
  <dc:language>pt-BR</dc:language>
  <cp:lastModifiedBy/>
  <cp:lastPrinted>2024-04-01T12:58:00Z</cp:lastPrinted>
  <dcterms:modified xsi:type="dcterms:W3CDTF">2025-04-09T10:59:27Z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