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5" w:left="-15"/>
        <w:jc w:val="center"/>
        <w:rPr>
          <w:rFonts w:ascii="Arial" w:hAnsi="Arial" w:eastAsia="Verdana" w:cs="Arial"/>
          <w:b/>
          <w:bCs/>
          <w:color w:val="000000"/>
          <w:sz w:val="24"/>
          <w:szCs w:val="18"/>
        </w:rPr>
      </w:pPr>
      <w:r>
        <w:rPr>
          <w:rFonts w:eastAsia="Verdana" w:cs="Arial" w:ascii="Arial" w:hAnsi="Arial"/>
          <w:b/>
          <w:bCs/>
          <w:color w:val="000000"/>
          <w:sz w:val="24"/>
          <w:szCs w:val="18"/>
        </w:rPr>
        <w:t>ANEXO I</w:t>
      </w:r>
    </w:p>
    <w:p>
      <w:pPr>
        <w:pStyle w:val="Normal"/>
        <w:spacing w:lineRule="auto" w:line="240" w:before="0" w:after="0"/>
        <w:ind w:firstLine="15" w:left="-15"/>
        <w:jc w:val="center"/>
        <w:rPr>
          <w:rFonts w:ascii="Arial" w:hAnsi="Arial" w:eastAsia="Verdana" w:cs="Arial"/>
          <w:b/>
          <w:bCs/>
          <w:color w:val="000000"/>
          <w:sz w:val="24"/>
          <w:szCs w:val="18"/>
        </w:rPr>
      </w:pPr>
      <w:r>
        <w:rPr>
          <w:rFonts w:eastAsia="Verdana" w:cs="Arial" w:ascii="Arial" w:hAnsi="Arial"/>
          <w:b/>
          <w:bCs/>
          <w:color w:val="000000"/>
          <w:sz w:val="24"/>
          <w:szCs w:val="18"/>
        </w:rPr>
        <w:t>FICHA DE MATRÍCULA INSTITUCIONAL</w:t>
      </w:r>
    </w:p>
    <w:p>
      <w:pPr>
        <w:pStyle w:val="Normal"/>
        <w:spacing w:lineRule="auto" w:line="240" w:before="0" w:after="0"/>
        <w:ind w:firstLine="15" w:left="-15"/>
        <w:jc w:val="center"/>
        <w:rPr>
          <w:rFonts w:ascii="Arial" w:hAnsi="Arial" w:eastAsia="Verdana" w:cs="Arial"/>
          <w:color w:val="000000"/>
          <w:sz w:val="24"/>
          <w:szCs w:val="18"/>
        </w:rPr>
      </w:pPr>
      <w:r>
        <w:rPr>
          <w:rFonts w:eastAsia="Verdana" w:cs="Arial" w:ascii="Arial" w:hAnsi="Arial"/>
          <w:color w:val="000000"/>
          <w:sz w:val="24"/>
          <w:szCs w:val="18"/>
        </w:rPr>
      </w:r>
    </w:p>
    <w:tbl>
      <w:tblPr>
        <w:tblStyle w:val="TableNormal"/>
        <w:tblW w:w="1066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34"/>
        <w:gridCol w:w="5834"/>
      </w:tblGrid>
      <w:tr>
        <w:trPr>
          <w:trHeight w:val="316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C9C9" w:themeFill="accent3" w:themeFillTint="99" w:val="clear"/>
          </w:tcPr>
          <w:p>
            <w:pPr>
              <w:pStyle w:val="TableParagraph"/>
              <w:spacing w:before="65" w:after="0"/>
              <w:ind w:left="22" w:right="40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FICHA</w:t>
            </w:r>
            <w:r>
              <w:rPr>
                <w:rFonts w:cs="Arial" w:ascii="Arial" w:hAnsi="Arial"/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MATRÍCULA - (  ) Curso de Mestrado   (  ) Curso de Doutorado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Completo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Candidato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(letra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legível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sem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abreviaturas):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Sexo: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Filiação: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Estado Civil: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Raça/Cor: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Negro</w:t>
            </w:r>
            <w:r>
              <w:rPr>
                <w:rFonts w:cs="Arial" w:ascii="Arial" w:hAnsi="Arial"/>
                <w:spacing w:val="7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7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Indígena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7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Parda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7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Amarela</w:t>
            </w:r>
            <w:r>
              <w:rPr>
                <w:rFonts w:cs="Arial" w:ascii="Arial" w:hAnsi="Arial"/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7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Branca ( ) Não Informado  ( ) Remanescente de Quilombo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 xml:space="preserve"> (  ) Outros: Especificar __________________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cs="Arial"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Pessoal: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Pessoa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cs="Arial" w:ascii="Arial" w:hAnsi="Arial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PcD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: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Sim</w:t>
            </w:r>
          </w:p>
          <w:p>
            <w:pPr>
              <w:pStyle w:val="TableParagraph"/>
              <w:spacing w:lineRule="auto" w:line="235" w:before="73" w:after="0"/>
              <w:ind w:left="83" w:right="104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Deficiência(s), em caso de Sim, Especifique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</w:tr>
      <w:tr>
        <w:trPr>
          <w:trHeight w:val="559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Tipo de Escola do Ensino Médio: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eastAsia="en-US" w:bidi="ar-SA"/>
              </w:rPr>
              <w:t xml:space="preserve"> ( ) Pública  ( ) Privada</w:t>
            </w:r>
          </w:p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Ano de Conclusão:</w:t>
            </w:r>
          </w:p>
        </w:tc>
      </w:tr>
      <w:tr>
        <w:trPr>
          <w:trHeight w:val="316" w:hRule="atLeast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RG/Órgão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Expedidor: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108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CPF:</w:t>
            </w:r>
          </w:p>
        </w:tc>
      </w:tr>
      <w:tr>
        <w:trPr>
          <w:trHeight w:val="316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Título de Eleitor:                                                            Zona:</w:t>
            </w:r>
          </w:p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Seção:                                                                               UF:</w:t>
            </w:r>
          </w:p>
        </w:tc>
      </w:tr>
      <w:tr>
        <w:trPr>
          <w:trHeight w:val="316" w:hRule="atLeast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Nascimento: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108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Naturalidade:</w:t>
            </w:r>
          </w:p>
          <w:p>
            <w:pPr>
              <w:pStyle w:val="TableParagraph"/>
              <w:spacing w:before="65" w:after="0"/>
              <w:ind w:left="108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Município:</w:t>
            </w:r>
          </w:p>
        </w:tc>
      </w:tr>
      <w:tr>
        <w:trPr>
          <w:trHeight w:val="316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108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Endereço completo:</w:t>
            </w:r>
          </w:p>
        </w:tc>
      </w:tr>
      <w:tr>
        <w:trPr>
          <w:trHeight w:val="316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Curso de Graduação:</w:t>
            </w:r>
          </w:p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Ano de Conclusão:</w:t>
            </w:r>
          </w:p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Instituição de Ensino:</w:t>
            </w:r>
          </w:p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Tipo de Instituição de Ensino: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eastAsia="en-US" w:bidi="ar-SA"/>
              </w:rPr>
              <w:t xml:space="preserve"> ( ) Pública  ( ) Privada</w:t>
            </w:r>
          </w:p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Município/Estado da Instituição de Ensino:</w:t>
            </w:r>
          </w:p>
        </w:tc>
      </w:tr>
      <w:tr>
        <w:trPr>
          <w:trHeight w:val="316" w:hRule="atLeast"/>
        </w:trPr>
        <w:tc>
          <w:tcPr>
            <w:tcW w:w="106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Curso de Mestrado:</w:t>
            </w:r>
          </w:p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Ano de Conclusão:</w:t>
            </w:r>
          </w:p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Instituição de Ensino:</w:t>
            </w:r>
          </w:p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Tipo de Instituição de Ensino: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eastAsia="en-US" w:bidi="ar-SA"/>
              </w:rPr>
              <w:t xml:space="preserve"> ( ) Pública  ( ) Privada</w:t>
            </w:r>
          </w:p>
          <w:p>
            <w:pPr>
              <w:pStyle w:val="TableParagraph"/>
              <w:spacing w:before="0" w:after="0"/>
              <w:ind w:left="83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eastAsia="en-US" w:bidi="ar-SA"/>
              </w:rPr>
              <w:t>Município/Estado da Instituição de Ensino:</w:t>
            </w:r>
          </w:p>
        </w:tc>
      </w:tr>
      <w:tr>
        <w:trPr>
          <w:trHeight w:val="316" w:hRule="atLeast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(letra</w:t>
            </w:r>
            <w:r>
              <w:rPr>
                <w:rFonts w:cs="Arial"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legível):</w:t>
            </w:r>
          </w:p>
        </w:tc>
      </w:tr>
      <w:tr>
        <w:trPr>
          <w:trHeight w:val="316" w:hRule="atLeast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83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cs="Arial"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Pessoal: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 w:after="0"/>
              <w:ind w:left="7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rFonts w:cs="Arial"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Emergencial:</w:t>
            </w:r>
            <w:r>
              <w:rPr>
                <w:rFonts w:cs="Arial"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>
      <w:pPr>
        <w:pStyle w:val="BodyText"/>
        <w:spacing w:before="6" w:after="1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mc:AlternateContent>
          <mc:Choice Requires="wps">
            <w:drawing>
              <wp:anchor behindDoc="0" distT="0" distB="24765" distL="0" distR="12065" simplePos="0" locked="0" layoutInCell="0" allowOverlap="1" relativeHeight="3" wp14:anchorId="407EC02A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385560" cy="181610"/>
                <wp:effectExtent l="0" t="3175" r="3175" b="3175"/>
                <wp:wrapTopAndBottom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80" cy="18144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6"/>
                              <w:ind w:left="1394" w:right="139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HOMOLOGAÇÃO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PLANDITES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(Preenchido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Secretaria)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#006fc0" stroked="t" o:allowincell="f" style="position:absolute;margin-left:20.65pt;margin-top:12.25pt;width:502.75pt;height:14.25pt;mso-wrap-style:square;v-text-anchor:top;mso-position-horizontal:right;mso-position-horizontal-relative:margin" wp14:anchorId="407EC02A">
                <v:fill o:detectmouseclick="t" type="solid" color2="#ff903f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6"/>
                        <w:ind w:left="1394" w:right="139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HOMOLOGAÇÃO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PLANDITES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(Preenchido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Secretaria)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08"/>
          <w:tab w:val="left" w:pos="8824" w:leader="none"/>
          <w:tab w:val="left" w:pos="9557" w:leader="none"/>
          <w:tab w:val="left" w:pos="10423" w:leader="none"/>
        </w:tabs>
        <w:spacing w:before="92" w:after="140"/>
        <w:ind w:left="5968"/>
        <w:rPr>
          <w:rFonts w:ascii="Arial" w:hAnsi="Arial" w:cs="Arial"/>
        </w:rPr>
      </w:pPr>
      <w:r>
        <w:rPr>
          <w:rFonts w:cs="Arial" w:ascii="Arial" w:hAnsi="Arial"/>
        </w:rPr>
        <w:t>Pau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Ferros/RN,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/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/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.</w:t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                                                                                                             </w:t>
      </w:r>
    </w:p>
    <w:p>
      <w:pPr>
        <w:pStyle w:val="BodyText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Style w:val="TableNormal"/>
        <w:tblW w:w="10822" w:type="dxa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337"/>
        <w:gridCol w:w="224"/>
        <w:gridCol w:w="3524"/>
        <w:gridCol w:w="226"/>
        <w:gridCol w:w="3511"/>
      </w:tblGrid>
      <w:tr>
        <w:trPr>
          <w:trHeight w:val="543" w:hRule="atLeast"/>
        </w:trPr>
        <w:tc>
          <w:tcPr>
            <w:tcW w:w="3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 w:after="0"/>
              <w:ind w:left="391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Assinatura</w:t>
            </w:r>
            <w:r>
              <w:rPr>
                <w:rFonts w:cs="Arial" w:ascii="Arial" w:hAnsi="Arial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Requerente</w:t>
            </w:r>
          </w:p>
        </w:tc>
        <w:tc>
          <w:tcPr>
            <w:tcW w:w="224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 w:after="0"/>
              <w:ind w:left="477" w:right="4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Anuência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do/a Orientador/a</w:t>
            </w:r>
          </w:p>
        </w:tc>
        <w:tc>
          <w:tcPr>
            <w:tcW w:w="226" w:type="dxa"/>
            <w:tcBorders/>
          </w:tcPr>
          <w:p>
            <w:pPr>
              <w:pStyle w:val="TableParagraph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 w:after="0"/>
              <w:ind w:left="301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Coordenação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PLANDITES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9" w:right="708" w:gutter="0" w:header="426" w:top="993" w:footer="0" w:bottom="709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ANEXO II - CRONOGRAMA DE ATIVIDADES 2025.2</w:t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15498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709"/>
        <w:gridCol w:w="2986"/>
        <w:gridCol w:w="2253"/>
        <w:gridCol w:w="1989"/>
        <w:gridCol w:w="1925"/>
        <w:gridCol w:w="1811"/>
        <w:gridCol w:w="1824"/>
      </w:tblGrid>
      <w:tr>
        <w:trPr>
          <w:trHeight w:val="253" w:hRule="atLeast"/>
        </w:trPr>
        <w:tc>
          <w:tcPr>
            <w:tcW w:w="2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IDENTIFICAÇÃO DO COMPONENTE CURRICULAR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PROFESSOR(ES) DOUTOR(ES)</w:t>
            </w:r>
          </w:p>
        </w:tc>
        <w:tc>
          <w:tcPr>
            <w:tcW w:w="98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MÊS/ANO</w:t>
            </w:r>
          </w:p>
        </w:tc>
      </w:tr>
      <w:tr>
        <w:trPr>
          <w:trHeight w:val="275" w:hRule="atLeast"/>
        </w:trPr>
        <w:tc>
          <w:tcPr>
            <w:tcW w:w="270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98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08/2025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(DATA / DIA DA SEMANA / TURNO)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09/2025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(DATA / DIA DA SEMANA / TURNO)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10/2025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(DATA / DIA DA SEMANA / TURNO)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11/2025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(DATA / DIA DA SEMANA / TURNO)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0070C0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12/2025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(DATA / DIA DA SEMANA / TURNO)</w:t>
            </w:r>
          </w:p>
        </w:tc>
      </w:tr>
      <w:tr>
        <w:trPr>
          <w:trHeight w:val="610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TERRITÓRIO DO SEMIÁRIDO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Obrigatória para a turma de 2025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60h/a - CR: 04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Bertulino José de Souza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José Gomes Ferreira - UEPB/UFRN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21/08/2025 (M/T)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22/08/2025 (M/T)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25/09/2025 (M/T)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26/09/2025 (M/T)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trike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trike/>
                <w:sz w:val="20"/>
                <w:szCs w:val="20"/>
                <w:shd w:fill="auto" w:val="clear"/>
              </w:rPr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23/10/2025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24/10/2027 (M/T)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141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shd w:fill="auto" w:val="clear"/>
              </w:rPr>
              <w:t>27/11/2025 (M/T)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141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610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METODOLOGIA DA PESQUISA 1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Obrigatória para a turma de 2025)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60h/a - CR: 04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Dra. Themis Cristiana Mesquita Soares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Dra. Sâmara Fontes Fernandes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itl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02/09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09/09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23/09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30/09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01/10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21/10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28/10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108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04/11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/2025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108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108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216" w:right="-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GESTÃO E ORDENAMENTO TERRITORIAL NO SEMIÁRIDO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shd w:fill="auto" w:val="clear"/>
              </w:rPr>
              <w:t>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45h/a - CR: 03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F1F1F"/>
                <w:spacing w:val="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Dr. Agassiel de Medeiros Alves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F1F1F"/>
                <w:spacing w:val="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Dra. Daniela de Freitas Lima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07/10/2025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14/10/2025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21/10/2025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28/10/2025 (M/T)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05/11/2025 (M/T)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610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TERRITÓRIO, REDES E ORGANIZAÇÕES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45h/a - CR: 03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Prof. Dr. Ângelo Magalhães Silva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29/08/2025 (M/T)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29/09/2025 (M/T)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27/10/2025 (M/T)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24/11/2025 (M/T)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-216" w:right="-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22/12/2025 (M/T)</w:t>
            </w:r>
          </w:p>
        </w:tc>
      </w:tr>
      <w:tr>
        <w:trPr>
          <w:trHeight w:val="254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TÓPICOS EM ESTUDOS DO TERRITÓRIO: 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30h/a - CR: 02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Prof. Fábio Lúcio Rodrigues</w:t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05/09/2025 (M/T)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10/10/2025 (M/T)</w:t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07/11/2025 (M/T)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2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1090" w:hRule="atLeast"/>
        </w:trPr>
        <w:tc>
          <w:tcPr>
            <w:tcW w:w="2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Seminário Especial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15 h/a – CR: 01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Profa Dra. Larissa da Silva Ferreira Alves</w:t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21/08/2025 (N)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26/08/2025 (M/T)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8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1090" w:hRule="atLeast"/>
        </w:trPr>
        <w:tc>
          <w:tcPr>
            <w:tcW w:w="2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widowControl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highlight w:val="white"/>
              </w:rPr>
              <w:t xml:space="preserve">Ambiente, sociedade e desenvolvimento do Semiárido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45 h/a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CR: 03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Prof. Jorge Luis de Oliveira Pinto Filho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22/10/2025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29/10/2025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05/11/2025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12/11/2025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19/11/2025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26/11/2025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03/12/2025 (T)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10/12/2025 (M/T)</w:t>
            </w:r>
          </w:p>
          <w:p>
            <w:pPr>
              <w:pStyle w:val="normal2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11/12/2025 (M/T)</w:t>
            </w:r>
          </w:p>
        </w:tc>
      </w:tr>
      <w:tr>
        <w:trPr>
          <w:trHeight w:val="1090" w:hRule="atLeast"/>
        </w:trPr>
        <w:tc>
          <w:tcPr>
            <w:tcW w:w="2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widowControl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Formação socioeconômica do Nordeste (OPTATIVA)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45 h/a*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CR: 03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Prof. José Elesbão de Almeida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28/08/2025 (M)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11/09/2025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18/09/2025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02/10/2025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09/10/2025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16/19/2025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30/10/2025 (M)</w:t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2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06/11/2025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13/11/2025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20/11/2025 (M)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04/12/2025 (M)</w:t>
            </w:r>
          </w:p>
        </w:tc>
      </w:tr>
      <w:tr>
        <w:trPr>
          <w:trHeight w:val="1090" w:hRule="atLeast"/>
        </w:trPr>
        <w:tc>
          <w:tcPr>
            <w:tcW w:w="2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Cidades e Dinâmica Urbano Regional (OPTATIVA)</w:t>
            </w:r>
          </w:p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CH: 45h/a</w:t>
            </w:r>
          </w:p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CR: 03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Taynan Araújo de Oliveira (Prof. Bolsista)</w:t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27/08/2025 (M/T)</w:t>
            </w:r>
          </w:p>
          <w:p>
            <w:pPr>
              <w:pStyle w:val="normal2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03/09/2025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10/09/2025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17/09/2025 (M/T)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24/09/2025 (M/T)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08/10/2025 (M/T)</w:t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11/11/2025 (M/T)</w:t>
            </w:r>
          </w:p>
        </w:tc>
        <w:tc>
          <w:tcPr>
            <w:tcW w:w="18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1090" w:hRule="atLeast"/>
        </w:trPr>
        <w:tc>
          <w:tcPr>
            <w:tcW w:w="2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widowControl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Desenvolvimento Regional e Políticas Econômica 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CH: 45 h/a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CR: 03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Dr. Ronie Cleber de Souza</w:t>
            </w:r>
          </w:p>
        </w:tc>
        <w:tc>
          <w:tcPr>
            <w:tcW w:w="225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18/08/2025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25/08/2025 (M/T)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01/09/2025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08/09/2025 (,/T)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-162"/>
              <w:jc w:val="center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8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ESTÁGIO DE DOCÊNCIA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(Obrigatória para bolsistas)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30h/a - CR: 02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Dra Larissa da Silva Ferreira Alves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Dra. Sara Taciana Firmino Bezerra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Dra. Themis Cristina Mesquita Soares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Emanoel Márcio Nunes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Francisco do O’ de Lima Júnior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Jorge Luis de O. P. Filho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José Elesbão de Almeida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José Giovani Nobre Gomes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Josue Alencar Bezerra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Dr. Ronie Cleber de Souza</w:t>
            </w:r>
          </w:p>
        </w:tc>
        <w:tc>
          <w:tcPr>
            <w:tcW w:w="98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 DEFINIR COM O/A ORIENTADOR/A</w:t>
            </w:r>
          </w:p>
        </w:tc>
      </w:tr>
      <w:tr>
        <w:trPr>
          <w:trHeight w:val="254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ESTUDOS ORIENTADOS I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(Obrigatória para Turma 2025)</w:t>
            </w:r>
          </w:p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CH: 15h/a - CR: 01</w:t>
            </w:r>
          </w:p>
        </w:tc>
        <w:tc>
          <w:tcPr>
            <w:tcW w:w="127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 DEFINIR COM O/A ORIENTADOR/A</w:t>
            </w:r>
          </w:p>
        </w:tc>
      </w:tr>
      <w:tr>
        <w:trPr>
          <w:trHeight w:val="254" w:hRule="atLeast"/>
        </w:trPr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DISSERTAÇÃO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</w:t>
            </w:r>
            <w:r>
              <w:rPr>
                <w:rFonts w:eastAsia="Arial" w:cs="Arial" w:ascii="Arial" w:hAnsi="Arial"/>
                <w:sz w:val="20"/>
                <w:szCs w:val="20"/>
                <w:u w:val="single"/>
              </w:rPr>
              <w:t>Obrigatória para a turma 2024</w:t>
            </w:r>
            <w:r>
              <w:rPr>
                <w:rFonts w:eastAsia="Arial" w:cs="Arial" w:ascii="Arial" w:hAnsi="Arial"/>
                <w:sz w:val="20"/>
                <w:szCs w:val="20"/>
              </w:rPr>
              <w:t>)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CH: --</w:t>
            </w:r>
          </w:p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CR: --</w:t>
            </w:r>
          </w:p>
        </w:tc>
        <w:tc>
          <w:tcPr>
            <w:tcW w:w="127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ALUNOS EM PRORROGAÇÃO DE DEFESA – TURMA 202</w:t>
            </w: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  <w:p>
            <w:pPr>
              <w:pStyle w:val="normal2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 DEFINIR COM O/A ORIENTADOR/A</w:t>
            </w:r>
          </w:p>
        </w:tc>
      </w:tr>
    </w:tbl>
    <w:p>
      <w:pPr>
        <w:pStyle w:val="normal2"/>
        <w:keepNext w:val="false"/>
        <w:keepLines w:val="false"/>
        <w:pageBreakBefore w:val="false"/>
        <w:widowControl w:val="false"/>
        <w:shd w:val="clear" w:fill="auto"/>
        <w:tabs>
          <w:tab w:val="clear" w:pos="708"/>
          <w:tab w:val="left" w:pos="284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08"/>
          <w:tab w:val="left" w:pos="284" w:leader="none"/>
        </w:tabs>
        <w:spacing w:lineRule="auto" w:line="240" w:before="0" w:after="0"/>
        <w:ind w:hanging="360" w:left="345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Poderá haver mudanças de datas e horários no decorrer da disciplina, sendo as alterações informadas com antecedência.</w:t>
      </w:r>
    </w:p>
    <w:p>
      <w:pPr>
        <w:pStyle w:val="normal2"/>
        <w:keepNext w:val="false"/>
        <w:keepLines w:val="false"/>
        <w:widowControl w:val="false"/>
        <w:numPr>
          <w:ilvl w:val="0"/>
          <w:numId w:val="1"/>
        </w:numPr>
        <w:shd w:val="clear" w:fill="auto"/>
        <w:tabs>
          <w:tab w:val="clear" w:pos="708"/>
          <w:tab w:val="left" w:pos="284" w:leader="none"/>
        </w:tabs>
        <w:spacing w:lineRule="auto" w:line="240" w:before="0" w:after="0"/>
        <w:ind w:hanging="360" w:left="345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Manhã (M) – Tarde (T).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before="0" w:after="0"/>
        <w:ind w:left="-15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Pau dos Ferros/RN, 11 de julho de 2025.</w:t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BodyText"/>
        <w:spacing w:lineRule="exact" w:line="274" w:before="1" w:after="0"/>
        <w:ind w:left="5115"/>
        <w:jc w:val="right"/>
        <w:rPr>
          <w:rFonts w:ascii="Arial" w:hAnsi="Arial" w:cs="Arial"/>
        </w:rPr>
      </w:pPr>
      <w:r>
        <w:rPr>
          <w:rStyle w:val="Strong"/>
          <w:rFonts w:cs="Arial" w:ascii="Arial" w:hAnsi="Arial"/>
          <w:sz w:val="24"/>
        </w:rPr>
        <w:t>Profa. Dra. Sara Taciana Firmino Bezerra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Coordenadora do PLANDITES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Matrícula nº 12276-9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eastAsia="Verdana" w:cs="Arial" w:ascii="Arial" w:hAnsi="Arial"/>
          <w:color w:val="000000"/>
        </w:rPr>
        <w:t>Portaria nº 2167/2023 – GP/FUERN</w:t>
      </w:r>
    </w:p>
    <w:p>
      <w:p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1"/>
        <w:widowControl w:val="false"/>
        <w:tabs>
          <w:tab w:val="clear" w:pos="708"/>
          <w:tab w:val="left" w:pos="284" w:leader="none"/>
        </w:tabs>
        <w:spacing w:lineRule="auto" w:line="240" w:before="0" w:after="0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color w:val="FF0000"/>
          <w:sz w:val="20"/>
          <w:szCs w:val="20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orient="landscape" w:w="16838" w:h="11906"/>
      <w:pgMar w:left="709" w:right="1134" w:gutter="0" w:header="709" w:top="76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120765" cy="706755"/>
          <wp:effectExtent l="0" t="0" r="0" b="0"/>
          <wp:docPr id="2" name="Imagem 166390914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6390914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120765" cy="706755"/>
          <wp:effectExtent l="0" t="0" r="0" b="0"/>
          <wp:docPr id="3" name="Imagem 166390914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66390914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6a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e06aa"/>
    <w:rPr>
      <w:color w:themeColor="hyperlink" w:val="0563C1"/>
      <w:u w:val="single"/>
    </w:rPr>
  </w:style>
  <w:style w:type="character" w:styleId="RecuodecorpodetextoChar" w:customStyle="1">
    <w:name w:val="Recuo de corpo de texto Char"/>
    <w:basedOn w:val="DefaultParagraphFont"/>
    <w:qFormat/>
    <w:rsid w:val="004e06aa"/>
    <w:rPr/>
  </w:style>
  <w:style w:type="character" w:styleId="RodapChar" w:customStyle="1">
    <w:name w:val="Rodapé Char"/>
    <w:basedOn w:val="DefaultParagraphFont"/>
    <w:qFormat/>
    <w:rsid w:val="00aa7c51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aa7c5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76d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26f85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a26f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26f85"/>
    <w:rPr>
      <w:b/>
      <w:bCs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06aa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4e06a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odyTextIndent">
    <w:name w:val="Body Text Indent"/>
    <w:basedOn w:val="Normal"/>
    <w:link w:val="RecuodecorpodetextoChar"/>
    <w:unhideWhenUsed/>
    <w:rsid w:val="004e06aa"/>
    <w:pPr>
      <w:spacing w:before="0" w:after="120"/>
      <w:ind w:left="283"/>
    </w:pPr>
    <w:rPr/>
  </w:style>
  <w:style w:type="paragraph" w:styleId="NoSpacing">
    <w:name w:val="No Spacing"/>
    <w:uiPriority w:val="1"/>
    <w:qFormat/>
    <w:rsid w:val="004e06a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link w:val="RodapChar"/>
    <w:rsid w:val="00aa7c51"/>
    <w:pPr>
      <w:widowControl w:val="false"/>
      <w:suppressLineNumbers/>
      <w:tabs>
        <w:tab w:val="clear" w:pos="708"/>
        <w:tab w:val="center" w:pos="4535" w:leader="none"/>
        <w:tab w:val="right" w:pos="9071" w:leader="none"/>
      </w:tabs>
      <w:spacing w:lineRule="auto" w:line="240" w:before="0" w:after="0"/>
    </w:pPr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7c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76d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46c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a26f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a26f85"/>
    <w:pPr/>
    <w:rPr>
      <w:b/>
      <w:bCs/>
    </w:rPr>
  </w:style>
  <w:style w:type="paragraph" w:styleId="LO-normal" w:customStyle="1">
    <w:name w:val="LO-normal"/>
    <w:qFormat/>
    <w:rsid w:val="00213e6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0"/>
      <w:sz w:val="24"/>
      <w:szCs w:val="24"/>
      <w:lang w:val="pt-BR" w:eastAsia="zh-CN" w:bidi="hi-IN"/>
    </w:rPr>
  </w:style>
  <w:style w:type="paragraph" w:styleId="LO-normal1" w:customStyle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ubtitle">
    <w:name w:val="Subtitle"/>
    <w:basedOn w:val="LO-normal1"/>
    <w:next w:val="LO-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/>
    <w:rsid w:val="00b146e5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textojustificadorecuoprimeiralinha" w:customStyle="1">
    <w:name w:val="texto_justificado_recuo_primeira_linha"/>
    <w:basedOn w:val="Normal"/>
    <w:qFormat/>
    <w:rsid w:val="00b146e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 w:customStyle="1">
    <w:name w:val="Conteúdo do quadro"/>
    <w:basedOn w:val="Normal"/>
    <w:qFormat/>
    <w:rsid w:val="00e32822"/>
    <w:pPr>
      <w:widowControl w:val="false"/>
      <w:spacing w:lineRule="auto" w:line="240" w:before="0" w:after="0"/>
    </w:pPr>
    <w:rPr>
      <w:rFonts w:ascii="Arial MT" w:hAnsi="Arial MT" w:eastAsia="Arial MT" w:cs="Arial MT"/>
      <w:lang w:val="pt-PT"/>
    </w:rPr>
  </w:style>
  <w:style w:type="paragraph" w:styleId="normal111">
    <w:name w:val="normal1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4e06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b146e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F427-3334-45B8-829E-68E7B8AF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LibreOffice/25.2.4.3$Windows_X86_64 LibreOffice_project/33e196637044ead23f5c3226cde09b47731f7e27</Application>
  <AppVersion>15.0000</AppVersion>
  <Pages>4</Pages>
  <Words>738</Words>
  <Characters>3986</Characters>
  <CharactersWithSpaces>5089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2023-07-10T12:55:00Z</dcterms:created>
  <dc:creator>Lssa</dc:creator>
  <dc:description/>
  <dc:language>pt-BR</dc:language>
  <cp:lastModifiedBy/>
  <cp:lastPrinted>2025-07-11T16:30:36Z</cp:lastPrinted>
  <dcterms:modified xsi:type="dcterms:W3CDTF">2025-07-11T16:32:58Z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